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2EE" w:rsidRPr="00C65CB5" w:rsidRDefault="00C9281F">
      <w:pPr>
        <w:jc w:val="center"/>
        <w:rPr>
          <w:rFonts w:ascii="Arial Narrow" w:hAnsi="Arial Narrow"/>
          <w:b/>
          <w:sz w:val="32"/>
        </w:rPr>
      </w:pPr>
      <w:r>
        <w:rPr>
          <w:rFonts w:ascii="Arial Narrow" w:hAnsi="Arial Narrow"/>
          <w:b/>
          <w:caps/>
          <w:sz w:val="32"/>
        </w:rPr>
        <w:t>SKLADBY PODLAH</w:t>
      </w:r>
    </w:p>
    <w:p w:rsidR="00A15302" w:rsidRPr="00C65CB5" w:rsidRDefault="00A15302" w:rsidP="006C2768">
      <w:pPr>
        <w:pStyle w:val="Anadpis"/>
        <w:rPr>
          <w:sz w:val="22"/>
          <w:szCs w:val="22"/>
        </w:rPr>
      </w:pPr>
    </w:p>
    <w:p w:rsidR="00B52D4E" w:rsidRPr="002F3162" w:rsidRDefault="00B52D4E" w:rsidP="00B52D4E">
      <w:pPr>
        <w:pStyle w:val="Bezmezer"/>
        <w:ind w:firstLine="360"/>
        <w:rPr>
          <w:rFonts w:ascii="Arial Narrow" w:hAnsi="Arial Narrow"/>
          <w:b/>
          <w:u w:val="single"/>
          <w:lang w:eastAsia="cs-CZ"/>
        </w:rPr>
      </w:pPr>
      <w:proofErr w:type="gramStart"/>
      <w:r w:rsidRPr="002F3162">
        <w:rPr>
          <w:rFonts w:ascii="Arial Narrow" w:hAnsi="Arial Narrow"/>
          <w:b/>
          <w:u w:val="single"/>
          <w:lang w:eastAsia="cs-CZ"/>
        </w:rPr>
        <w:t>A.1 ÚDAJE</w:t>
      </w:r>
      <w:proofErr w:type="gramEnd"/>
      <w:r w:rsidRPr="002F3162">
        <w:rPr>
          <w:rFonts w:ascii="Arial Narrow" w:hAnsi="Arial Narrow"/>
          <w:b/>
          <w:u w:val="single"/>
          <w:lang w:eastAsia="cs-CZ"/>
        </w:rPr>
        <w:t xml:space="preserve"> O STAVBĚ</w:t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     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  <w:u w:val="single"/>
        </w:rPr>
        <w:t>a) Název akce:</w:t>
      </w:r>
      <w:r w:rsidRPr="00D8587F">
        <w:rPr>
          <w:rFonts w:ascii="Arial Narrow" w:hAnsi="Arial Narrow" w:cs="Arial"/>
          <w:sz w:val="22"/>
          <w:szCs w:val="22"/>
        </w:rPr>
        <w:t xml:space="preserve"> 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>
        <w:rPr>
          <w:rFonts w:ascii="Arial Narrow" w:hAnsi="Arial Narrow"/>
          <w:bCs/>
          <w:sz w:val="22"/>
          <w:szCs w:val="22"/>
        </w:rPr>
        <w:t xml:space="preserve"> v objektu D, dětská nemocnice</w:t>
      </w:r>
    </w:p>
    <w:p w:rsidR="00B52D4E" w:rsidRPr="00D8587F" w:rsidRDefault="00B52D4E" w:rsidP="00B52D4E">
      <w:pPr>
        <w:ind w:right="72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D8587F" w:rsidRDefault="00B52D4E" w:rsidP="00B52D4E">
      <w:pPr>
        <w:ind w:firstLine="360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b) Místo stavby:</w:t>
      </w:r>
      <w:r w:rsidRPr="00D8587F">
        <w:rPr>
          <w:rFonts w:ascii="Arial Narrow" w:hAnsi="Arial Narrow" w:cs="Arial"/>
          <w:sz w:val="22"/>
          <w:szCs w:val="22"/>
        </w:rPr>
        <w:tab/>
      </w:r>
      <w:proofErr w:type="spellStart"/>
      <w:r>
        <w:rPr>
          <w:rFonts w:ascii="Arial Narrow" w:hAnsi="Arial Narrow" w:cs="Arial"/>
          <w:sz w:val="22"/>
          <w:szCs w:val="22"/>
        </w:rPr>
        <w:t>Černopolní</w:t>
      </w:r>
      <w:proofErr w:type="spellEnd"/>
      <w:r>
        <w:rPr>
          <w:rFonts w:ascii="Arial Narrow" w:hAnsi="Arial Narrow" w:cs="Arial"/>
          <w:sz w:val="22"/>
          <w:szCs w:val="22"/>
        </w:rPr>
        <w:t xml:space="preserve"> 9, </w:t>
      </w:r>
      <w:proofErr w:type="spellStart"/>
      <w:r>
        <w:rPr>
          <w:rFonts w:ascii="Arial Narrow" w:hAnsi="Arial Narrow" w:cs="Arial"/>
          <w:sz w:val="22"/>
          <w:szCs w:val="22"/>
        </w:rPr>
        <w:t>Brno</w:t>
      </w:r>
      <w:proofErr w:type="spellEnd"/>
      <w:r>
        <w:rPr>
          <w:rFonts w:ascii="Arial Narrow" w:hAnsi="Arial Narrow" w:cs="Arial"/>
          <w:sz w:val="22"/>
          <w:szCs w:val="22"/>
        </w:rPr>
        <w:t>-Černá Pole, 615 00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  <w:t xml:space="preserve">okres </w:t>
      </w:r>
      <w:r>
        <w:rPr>
          <w:rFonts w:ascii="Arial Narrow" w:hAnsi="Arial Narrow" w:cs="Arial"/>
          <w:sz w:val="22"/>
          <w:szCs w:val="22"/>
        </w:rPr>
        <w:t>Brno-město</w:t>
      </w:r>
      <w:r w:rsidRPr="00D8587F">
        <w:rPr>
          <w:rFonts w:ascii="Arial Narrow" w:hAnsi="Arial Narrow" w:cs="Arial"/>
          <w:sz w:val="22"/>
          <w:szCs w:val="22"/>
        </w:rPr>
        <w:t xml:space="preserve">, kraj </w:t>
      </w:r>
      <w:r>
        <w:rPr>
          <w:rFonts w:ascii="Arial Narrow" w:hAnsi="Arial Narrow" w:cs="Arial"/>
          <w:sz w:val="22"/>
          <w:szCs w:val="22"/>
        </w:rPr>
        <w:t>Jihomoravský</w:t>
      </w:r>
      <w:r w:rsidRPr="00D8587F">
        <w:rPr>
          <w:rFonts w:ascii="Arial Narrow" w:hAnsi="Arial Narrow" w:cs="Arial"/>
          <w:sz w:val="22"/>
          <w:szCs w:val="22"/>
        </w:rPr>
        <w:t>, stát Česká republika</w:t>
      </w:r>
    </w:p>
    <w:p w:rsidR="00B52D4E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Parcelní čísla:</w:t>
      </w:r>
      <w:r w:rsidRPr="00D8587F">
        <w:rPr>
          <w:rFonts w:ascii="Arial Narrow" w:hAnsi="Arial Narrow" w:cs="Arial"/>
          <w:sz w:val="22"/>
          <w:szCs w:val="22"/>
        </w:rPr>
        <w:tab/>
      </w:r>
      <w:r w:rsidR="00594F86">
        <w:rPr>
          <w:rFonts w:ascii="Arial Narrow" w:hAnsi="Arial Narrow" w:cs="Arial"/>
          <w:sz w:val="22"/>
          <w:szCs w:val="22"/>
        </w:rPr>
        <w:t>3190</w:t>
      </w:r>
      <w:r>
        <w:rPr>
          <w:rFonts w:ascii="Arial Narrow" w:hAnsi="Arial Narrow" w:cs="Arial"/>
          <w:sz w:val="22"/>
          <w:szCs w:val="22"/>
        </w:rPr>
        <w:t xml:space="preserve">, </w:t>
      </w:r>
      <w:proofErr w:type="gramStart"/>
      <w:r w:rsidRPr="00D8587F">
        <w:rPr>
          <w:rFonts w:ascii="Arial Narrow" w:hAnsi="Arial Narrow" w:cs="Arial"/>
          <w:sz w:val="22"/>
          <w:szCs w:val="22"/>
        </w:rPr>
        <w:t>k.</w:t>
      </w:r>
      <w:proofErr w:type="spellStart"/>
      <w:r w:rsidRPr="00D8587F">
        <w:rPr>
          <w:rFonts w:ascii="Arial Narrow" w:hAnsi="Arial Narrow" w:cs="Arial"/>
          <w:sz w:val="22"/>
          <w:szCs w:val="22"/>
        </w:rPr>
        <w:t>ú</w:t>
      </w:r>
      <w:proofErr w:type="spellEnd"/>
      <w:r w:rsidRPr="00D8587F">
        <w:rPr>
          <w:rFonts w:ascii="Arial Narrow" w:hAnsi="Arial Narrow" w:cs="Arial"/>
          <w:sz w:val="22"/>
          <w:szCs w:val="22"/>
        </w:rPr>
        <w:t>.</w:t>
      </w:r>
      <w:proofErr w:type="gramEnd"/>
      <w:r w:rsidRPr="00D8587F">
        <w:rPr>
          <w:rFonts w:ascii="Arial Narrow" w:hAnsi="Arial Narrow" w:cs="Arial"/>
          <w:sz w:val="22"/>
          <w:szCs w:val="22"/>
        </w:rPr>
        <w:t xml:space="preserve"> </w:t>
      </w:r>
      <w:r>
        <w:rPr>
          <w:rFonts w:ascii="Arial Narrow" w:hAnsi="Arial Narrow" w:cs="Arial"/>
          <w:sz w:val="22"/>
          <w:szCs w:val="22"/>
        </w:rPr>
        <w:t>Černá Pole</w:t>
      </w: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Default="00B52D4E" w:rsidP="00B52D4E">
      <w:pPr>
        <w:ind w:left="4245" w:right="72" w:hanging="3885"/>
        <w:rPr>
          <w:rFonts w:ascii="Arial Narrow" w:hAnsi="Arial Narrow"/>
          <w:bCs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 xml:space="preserve">c) </w:t>
      </w:r>
      <w:r w:rsidRPr="00D8587F">
        <w:rPr>
          <w:rFonts w:ascii="Arial Narrow" w:hAnsi="Arial Narrow" w:cs="Arial"/>
          <w:sz w:val="22"/>
          <w:szCs w:val="22"/>
          <w:u w:val="single"/>
        </w:rPr>
        <w:t>Předmět projektové dokumentace: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B13083">
        <w:rPr>
          <w:rFonts w:ascii="Arial Narrow" w:hAnsi="Arial Narrow"/>
          <w:bCs/>
          <w:sz w:val="22"/>
          <w:szCs w:val="22"/>
        </w:rPr>
        <w:t>FN Brno – stavební připravenost REACT</w:t>
      </w:r>
      <w:r>
        <w:rPr>
          <w:rFonts w:ascii="Arial Narrow" w:hAnsi="Arial Narrow"/>
          <w:bCs/>
          <w:sz w:val="22"/>
          <w:szCs w:val="22"/>
        </w:rPr>
        <w:t xml:space="preserve"> v objektu D, dětská nemocnice-výměna RTG zařízení a s tím související práce </w:t>
      </w:r>
    </w:p>
    <w:p w:rsidR="00B52D4E" w:rsidRPr="00D8587F" w:rsidRDefault="00B52D4E" w:rsidP="00B52D4E">
      <w:pPr>
        <w:ind w:left="4245" w:right="72" w:hanging="3885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ind w:left="360"/>
        <w:rPr>
          <w:rFonts w:ascii="Arial Narrow" w:hAnsi="Arial Narrow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  <w:u w:val="single"/>
        </w:rPr>
        <w:t>Stupeň projektu:</w:t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 w:cs="Arial"/>
          <w:sz w:val="22"/>
          <w:szCs w:val="22"/>
        </w:rPr>
        <w:tab/>
      </w:r>
      <w:r w:rsidRPr="00D8587F">
        <w:rPr>
          <w:rFonts w:ascii="Arial Narrow" w:hAnsi="Arial Narrow"/>
          <w:sz w:val="22"/>
          <w:szCs w:val="22"/>
        </w:rPr>
        <w:t xml:space="preserve">Projekt pro </w:t>
      </w:r>
      <w:r>
        <w:rPr>
          <w:rFonts w:ascii="Arial Narrow" w:hAnsi="Arial Narrow"/>
          <w:sz w:val="22"/>
          <w:szCs w:val="22"/>
        </w:rPr>
        <w:t>stavební povolení</w:t>
      </w:r>
    </w:p>
    <w:p w:rsidR="00B52D4E" w:rsidRPr="00D8587F" w:rsidRDefault="00B52D4E" w:rsidP="00B52D4E">
      <w:pPr>
        <w:ind w:firstLine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B52D4E" w:rsidRPr="00D8587F" w:rsidRDefault="00B52D4E" w:rsidP="00B52D4E">
      <w:pPr>
        <w:tabs>
          <w:tab w:val="left" w:pos="5626"/>
        </w:tabs>
        <w:ind w:left="360"/>
        <w:jc w:val="both"/>
        <w:rPr>
          <w:rFonts w:ascii="Arial Narrow" w:hAnsi="Arial Narrow" w:cs="Arial"/>
          <w:sz w:val="22"/>
          <w:szCs w:val="22"/>
        </w:rPr>
      </w:pPr>
      <w:r w:rsidRPr="00D8587F">
        <w:rPr>
          <w:rFonts w:ascii="Arial Narrow" w:hAnsi="Arial Narrow" w:cs="Arial"/>
          <w:sz w:val="22"/>
          <w:szCs w:val="22"/>
        </w:rPr>
        <w:tab/>
      </w:r>
    </w:p>
    <w:p w:rsidR="00B52D4E" w:rsidRPr="00B13083" w:rsidRDefault="00B52D4E" w:rsidP="00B52D4E">
      <w:pPr>
        <w:ind w:firstLine="360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B13083">
        <w:rPr>
          <w:rFonts w:ascii="Arial Narrow" w:hAnsi="Arial Narrow" w:cs="Arial"/>
          <w:b/>
          <w:sz w:val="22"/>
          <w:szCs w:val="22"/>
          <w:u w:val="single"/>
        </w:rPr>
        <w:t>A.2 ÚDAJE</w:t>
      </w:r>
      <w:proofErr w:type="gramEnd"/>
      <w:r w:rsidRPr="00B13083">
        <w:rPr>
          <w:rFonts w:ascii="Arial Narrow" w:hAnsi="Arial Narrow" w:cs="Arial"/>
          <w:b/>
          <w:sz w:val="22"/>
          <w:szCs w:val="22"/>
          <w:u w:val="single"/>
        </w:rPr>
        <w:t xml:space="preserve"> O STAVEBNÍKOVI</w:t>
      </w:r>
    </w:p>
    <w:p w:rsidR="00B52D4E" w:rsidRPr="00B13083" w:rsidRDefault="00B52D4E" w:rsidP="00B52D4E">
      <w:pPr>
        <w:ind w:firstLine="360"/>
        <w:rPr>
          <w:rFonts w:ascii="Arial Narrow" w:hAnsi="Arial Narrow"/>
          <w:b/>
          <w:sz w:val="22"/>
        </w:rPr>
      </w:pPr>
      <w:r w:rsidRPr="00D8587F">
        <w:rPr>
          <w:rFonts w:ascii="Arial Narrow" w:hAnsi="Arial Narrow"/>
          <w:u w:val="single"/>
        </w:rPr>
        <w:t>a) Investor:</w:t>
      </w:r>
      <w:r w:rsidRPr="00D8587F"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Pr="00B13083">
        <w:rPr>
          <w:rFonts w:ascii="Arial Narrow" w:hAnsi="Arial Narrow"/>
          <w:b/>
          <w:sz w:val="22"/>
        </w:rPr>
        <w:t>Fakultní nemocnice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>
        <w:rPr>
          <w:rFonts w:ascii="Arial Narrow" w:hAnsi="Arial Narrow"/>
          <w:noProof/>
          <w:sz w:val="2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1244428</wp:posOffset>
            </wp:positionH>
            <wp:positionV relativeFrom="paragraph">
              <wp:posOffset>17866</wp:posOffset>
            </wp:positionV>
            <wp:extent cx="1299004" cy="593124"/>
            <wp:effectExtent l="19050" t="0" r="0" b="0"/>
            <wp:wrapNone/>
            <wp:docPr id="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r="534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004" cy="59312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se sídlem Jihlavská 20, 625 00 Brno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jejímž jménem jedná: : MUDr. Ivo Rovný, MBA, ředitel</w:t>
      </w:r>
    </w:p>
    <w:p w:rsidR="00B52D4E" w:rsidRPr="00B13083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IČ: 65269705</w:t>
      </w:r>
    </w:p>
    <w:p w:rsidR="00B52D4E" w:rsidRDefault="00B52D4E" w:rsidP="00B52D4E">
      <w:pPr>
        <w:rPr>
          <w:rFonts w:ascii="Arial Narrow" w:hAnsi="Arial Narrow"/>
          <w:sz w:val="22"/>
        </w:rPr>
      </w:pPr>
      <w:r w:rsidRPr="00B13083"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>
        <w:rPr>
          <w:rFonts w:ascii="Arial Narrow" w:hAnsi="Arial Narrow"/>
          <w:sz w:val="22"/>
        </w:rPr>
        <w:tab/>
      </w:r>
      <w:r w:rsidRPr="00B13083">
        <w:rPr>
          <w:rFonts w:ascii="Arial Narrow" w:hAnsi="Arial Narrow"/>
          <w:sz w:val="22"/>
        </w:rPr>
        <w:t>DIČ: CZ65269705</w:t>
      </w:r>
    </w:p>
    <w:p w:rsidR="00B77C04" w:rsidRPr="00C65CB5" w:rsidRDefault="00B77C04">
      <w:pPr>
        <w:pStyle w:val="Bezmezer"/>
        <w:ind w:firstLine="360"/>
        <w:rPr>
          <w:rFonts w:ascii="Arial Narrow" w:hAnsi="Arial Narrow"/>
        </w:rPr>
      </w:pPr>
    </w:p>
    <w:p w:rsidR="00A15302" w:rsidRPr="00C65CB5" w:rsidRDefault="001E45AB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>ÚDAJE O ZPRACOVATELI PROJEKTOVÉ DOKUMENTACE</w:t>
      </w:r>
    </w:p>
    <w:p w:rsidR="00A15302" w:rsidRPr="00C65CB5" w:rsidRDefault="001E45AB">
      <w:pPr>
        <w:tabs>
          <w:tab w:val="num" w:pos="720"/>
        </w:tabs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/>
          <w:sz w:val="22"/>
          <w:u w:val="single"/>
        </w:rPr>
        <w:t>a) Generální projektant:</w:t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/>
          <w:sz w:val="22"/>
        </w:rPr>
        <w:tab/>
      </w:r>
      <w:r w:rsidRPr="00C65CB5">
        <w:rPr>
          <w:rFonts w:ascii="Arial Narrow" w:hAnsi="Arial Narrow" w:cs="Arial"/>
          <w:sz w:val="22"/>
        </w:rPr>
        <w:t xml:space="preserve">Ing. Jana </w:t>
      </w:r>
      <w:proofErr w:type="spellStart"/>
      <w:r w:rsidRPr="00C65CB5">
        <w:rPr>
          <w:rFonts w:ascii="Arial Narrow" w:hAnsi="Arial Narrow" w:cs="Arial"/>
          <w:sz w:val="22"/>
        </w:rPr>
        <w:t>Třeštíková</w:t>
      </w:r>
      <w:proofErr w:type="spellEnd"/>
    </w:p>
    <w:p w:rsidR="00A15302" w:rsidRPr="00C65CB5" w:rsidRDefault="001E45AB" w:rsidP="009F75F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Bzenecká 10</w:t>
      </w:r>
      <w:r w:rsidR="009F75FB">
        <w:rPr>
          <w:rFonts w:ascii="Arial Narrow" w:hAnsi="Arial Narrow" w:cs="Arial"/>
          <w:sz w:val="22"/>
        </w:rPr>
        <w:t xml:space="preserve">, </w:t>
      </w:r>
      <w:proofErr w:type="gramStart"/>
      <w:r w:rsidRPr="00C65CB5">
        <w:rPr>
          <w:rFonts w:ascii="Arial Narrow" w:hAnsi="Arial Narrow" w:cs="Arial"/>
          <w:sz w:val="22"/>
        </w:rPr>
        <w:t xml:space="preserve">628 00   </w:t>
      </w:r>
      <w:proofErr w:type="spellStart"/>
      <w:r w:rsidRPr="00C65CB5">
        <w:rPr>
          <w:rFonts w:ascii="Arial Narrow" w:hAnsi="Arial Narrow" w:cs="Arial"/>
          <w:sz w:val="22"/>
        </w:rPr>
        <w:t>Brno</w:t>
      </w:r>
      <w:proofErr w:type="spellEnd"/>
      <w:r w:rsidRPr="00C65CB5">
        <w:rPr>
          <w:rFonts w:ascii="Arial Narrow" w:hAnsi="Arial Narrow" w:cs="Arial"/>
          <w:sz w:val="22"/>
        </w:rPr>
        <w:t>-</w:t>
      </w:r>
      <w:r w:rsidR="00CB6861">
        <w:rPr>
          <w:rFonts w:ascii="Arial Narrow" w:hAnsi="Arial Narrow" w:cs="Arial"/>
          <w:sz w:val="22"/>
        </w:rPr>
        <w:t>V</w:t>
      </w:r>
      <w:r w:rsidRPr="00C65CB5">
        <w:rPr>
          <w:rFonts w:ascii="Arial Narrow" w:hAnsi="Arial Narrow" w:cs="Arial"/>
          <w:sz w:val="22"/>
        </w:rPr>
        <w:t>inohrady</w:t>
      </w:r>
      <w:proofErr w:type="gramEnd"/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tel.:731 484</w:t>
      </w:r>
      <w:r w:rsidR="002F6BF1">
        <w:rPr>
          <w:rFonts w:ascii="Arial Narrow" w:hAnsi="Arial Narrow" w:cs="Arial"/>
          <w:sz w:val="22"/>
        </w:rPr>
        <w:t> </w:t>
      </w:r>
      <w:r w:rsidRPr="00C65CB5">
        <w:rPr>
          <w:rFonts w:ascii="Arial Narrow" w:hAnsi="Arial Narrow" w:cs="Arial"/>
          <w:sz w:val="22"/>
        </w:rPr>
        <w:t>231</w:t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</w:r>
      <w:r w:rsidR="002F6BF1">
        <w:rPr>
          <w:rFonts w:ascii="Arial Narrow" w:hAnsi="Arial Narrow" w:cs="Arial"/>
          <w:sz w:val="22"/>
        </w:rPr>
        <w:tab/>
        <w:t>dat. x454p94</w:t>
      </w:r>
    </w:p>
    <w:p w:rsidR="00A15302" w:rsidRPr="00C65CB5" w:rsidRDefault="001E45AB">
      <w:pPr>
        <w:tabs>
          <w:tab w:val="num" w:pos="720"/>
        </w:tabs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 xml:space="preserve">e-mail: </w:t>
      </w:r>
      <w:hyperlink r:id="rId9" w:history="1">
        <w:r w:rsidRPr="00C65CB5">
          <w:rPr>
            <w:rStyle w:val="Hypertextovodkaz"/>
            <w:rFonts w:ascii="Arial Narrow" w:hAnsi="Arial Narrow" w:cs="Arial"/>
            <w:color w:val="auto"/>
            <w:sz w:val="22"/>
            <w:u w:val="none"/>
          </w:rPr>
          <w:t>horjanka@ladymail.cz</w:t>
        </w:r>
      </w:hyperlink>
    </w:p>
    <w:p w:rsidR="00A15302" w:rsidRPr="00C65CB5" w:rsidRDefault="001E45AB">
      <w:pPr>
        <w:ind w:left="360"/>
        <w:jc w:val="both"/>
        <w:rPr>
          <w:rFonts w:ascii="Arial Narrow" w:hAnsi="Arial Narrow" w:cs="Arial"/>
          <w:sz w:val="22"/>
        </w:rPr>
      </w:pP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</w:r>
      <w:r w:rsidRPr="00C65CB5">
        <w:rPr>
          <w:rFonts w:ascii="Arial Narrow" w:hAnsi="Arial Narrow" w:cs="Arial"/>
          <w:sz w:val="22"/>
        </w:rPr>
        <w:tab/>
        <w:t>IČ: 74262971</w:t>
      </w:r>
      <w:r w:rsidRPr="00C65CB5">
        <w:rPr>
          <w:rFonts w:ascii="Arial Narrow" w:hAnsi="Arial Narrow" w:cs="Arial"/>
          <w:sz w:val="22"/>
        </w:rPr>
        <w:cr/>
      </w:r>
    </w:p>
    <w:p w:rsidR="00A15302" w:rsidRPr="00C65CB5" w:rsidRDefault="001E45AB">
      <w:pPr>
        <w:pStyle w:val="Bezmezer"/>
        <w:ind w:firstLine="360"/>
        <w:jc w:val="both"/>
        <w:rPr>
          <w:rFonts w:ascii="Arial Narrow" w:hAnsi="Arial Narrow"/>
        </w:rPr>
      </w:pPr>
      <w:r w:rsidRPr="00C65CB5">
        <w:rPr>
          <w:rFonts w:ascii="Arial Narrow" w:hAnsi="Arial Narrow" w:cs="Arial"/>
        </w:rPr>
        <w:t>Zodpovědný projektant konstrukce a stavební části:</w:t>
      </w:r>
      <w:r w:rsidRPr="00C65CB5">
        <w:rPr>
          <w:rFonts w:ascii="Arial Narrow" w:hAnsi="Arial Narrow" w:cs="Arial"/>
        </w:rPr>
        <w:tab/>
      </w:r>
      <w:r w:rsidRPr="00C65CB5">
        <w:rPr>
          <w:rFonts w:ascii="Arial Narrow" w:hAnsi="Arial Narrow"/>
        </w:rPr>
        <w:t>Ing. Michal Roubíček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>U Malvazinky 2671/28, Praha 5, 150 00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</w:rPr>
      </w:pPr>
      <w:proofErr w:type="gramStart"/>
      <w:r w:rsidRPr="00C65CB5">
        <w:rPr>
          <w:rFonts w:ascii="Arial Narrow" w:hAnsi="Arial Narrow"/>
        </w:rPr>
        <w:t>tel.  606 677 930</w:t>
      </w:r>
      <w:proofErr w:type="gramEnd"/>
    </w:p>
    <w:p w:rsidR="00A15302" w:rsidRPr="00C65CB5" w:rsidRDefault="001E45AB">
      <w:pPr>
        <w:pStyle w:val="Bezmezer"/>
        <w:ind w:left="4956"/>
        <w:jc w:val="both"/>
        <w:rPr>
          <w:rFonts w:ascii="Arial Narrow" w:hAnsi="Arial Narrow"/>
        </w:rPr>
      </w:pPr>
      <w:r w:rsidRPr="00C65CB5">
        <w:rPr>
          <w:rFonts w:ascii="Arial Narrow" w:hAnsi="Arial Narrow"/>
        </w:rPr>
        <w:t xml:space="preserve">e-mail: </w:t>
      </w:r>
      <w:hyperlink r:id="rId10" w:history="1">
        <w:r w:rsidRPr="00C65CB5">
          <w:rPr>
            <w:rStyle w:val="Hypertextovodkaz"/>
            <w:rFonts w:ascii="Arial Narrow" w:hAnsi="Arial Narrow"/>
            <w:color w:val="auto"/>
            <w:u w:val="none"/>
          </w:rPr>
          <w:t>soudni.znalectvi@gmail.com</w:t>
        </w:r>
      </w:hyperlink>
    </w:p>
    <w:p w:rsidR="00A15302" w:rsidRPr="00CB6861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B6861">
        <w:rPr>
          <w:rFonts w:ascii="Arial Narrow" w:hAnsi="Arial Narrow"/>
          <w:bCs/>
        </w:rPr>
        <w:t>Autorizovaná osoba pro pozemní stavby</w:t>
      </w:r>
    </w:p>
    <w:p w:rsidR="00A15302" w:rsidRPr="00C65CB5" w:rsidRDefault="001E45AB">
      <w:pPr>
        <w:pStyle w:val="Bezmezer"/>
        <w:ind w:left="4248" w:firstLine="708"/>
        <w:jc w:val="both"/>
        <w:rPr>
          <w:rFonts w:ascii="Arial Narrow" w:hAnsi="Arial Narrow"/>
          <w:bCs/>
        </w:rPr>
      </w:pPr>
      <w:r w:rsidRPr="00C65CB5">
        <w:rPr>
          <w:rFonts w:ascii="Arial Narrow" w:hAnsi="Arial Narrow"/>
          <w:bCs/>
        </w:rPr>
        <w:t>ČKAIT 0007817</w:t>
      </w:r>
    </w:p>
    <w:p w:rsidR="00A15302" w:rsidRPr="00C65CB5" w:rsidRDefault="001E45AB">
      <w:pPr>
        <w:ind w:left="4248" w:right="72" w:firstLine="708"/>
        <w:jc w:val="both"/>
        <w:rPr>
          <w:rFonts w:ascii="Arial Narrow" w:hAnsi="Arial Narrow" w:cs="Arial"/>
          <w:bCs/>
          <w:sz w:val="20"/>
          <w:szCs w:val="22"/>
        </w:rPr>
      </w:pPr>
      <w:r w:rsidRPr="00C65CB5">
        <w:rPr>
          <w:rFonts w:ascii="Arial Narrow" w:hAnsi="Arial Narrow" w:cs="Arial"/>
          <w:sz w:val="22"/>
        </w:rPr>
        <w:t>IČ: 16051203</w:t>
      </w:r>
      <w:r w:rsidRPr="00C65CB5">
        <w:rPr>
          <w:rFonts w:ascii="Arial Narrow" w:hAnsi="Arial Narrow" w:cs="Arial"/>
          <w:sz w:val="20"/>
          <w:szCs w:val="22"/>
        </w:rPr>
        <w:tab/>
      </w:r>
    </w:p>
    <w:p w:rsidR="00A15302" w:rsidRDefault="00A15302">
      <w:pPr>
        <w:ind w:left="360"/>
        <w:jc w:val="both"/>
        <w:rPr>
          <w:rFonts w:ascii="Arial Narrow" w:hAnsi="Arial Narrow" w:cs="Arial"/>
          <w:bCs/>
        </w:rPr>
      </w:pPr>
    </w:p>
    <w:p w:rsidR="00D74594" w:rsidRDefault="00D74594">
      <w:pPr>
        <w:ind w:left="360"/>
        <w:jc w:val="both"/>
        <w:rPr>
          <w:rFonts w:ascii="Arial Narrow" w:hAnsi="Arial Narrow" w:cs="Arial"/>
          <w:bCs/>
        </w:rPr>
      </w:pPr>
    </w:p>
    <w:p w:rsidR="00A15302" w:rsidRPr="00C65CB5" w:rsidRDefault="001E45AB" w:rsidP="004E4315">
      <w:pPr>
        <w:tabs>
          <w:tab w:val="num" w:pos="720"/>
        </w:tabs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A.2. SEZNAM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VSTUPNÍCH PODKLADŮ</w:t>
      </w:r>
    </w:p>
    <w:p w:rsidR="00A15302" w:rsidRPr="00C65CB5" w:rsidRDefault="001E45AB">
      <w:pPr>
        <w:pStyle w:val="Zkladntextodsazen3"/>
        <w:tabs>
          <w:tab w:val="left" w:pos="2127"/>
        </w:tabs>
        <w:spacing w:after="0"/>
        <w:ind w:left="2127"/>
        <w:jc w:val="both"/>
        <w:rPr>
          <w:rFonts w:ascii="Arial Narrow" w:hAnsi="Arial Narrow" w:cs="Arial"/>
          <w:b/>
          <w:sz w:val="22"/>
          <w:szCs w:val="22"/>
        </w:rPr>
      </w:pPr>
      <w:r w:rsidRPr="00C65CB5">
        <w:rPr>
          <w:rFonts w:ascii="Arial Narrow" w:hAnsi="Arial Narrow" w:cs="Arial"/>
          <w:sz w:val="22"/>
          <w:szCs w:val="22"/>
        </w:rPr>
        <w:t>- použité normy a předpisy</w:t>
      </w:r>
    </w:p>
    <w:p w:rsidR="00A15302" w:rsidRDefault="001E45AB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>- dostupné doklady týkající se nemovitosti z</w:t>
      </w:r>
      <w:r w:rsidR="00D8587F">
        <w:rPr>
          <w:rFonts w:ascii="Arial Narrow" w:hAnsi="Arial Narrow" w:cs="Arial"/>
          <w:bCs/>
          <w:sz w:val="22"/>
        </w:rPr>
        <w:t> </w:t>
      </w:r>
      <w:r w:rsidRPr="00C65CB5">
        <w:rPr>
          <w:rFonts w:ascii="Arial Narrow" w:hAnsi="Arial Narrow" w:cs="Arial"/>
          <w:bCs/>
          <w:sz w:val="22"/>
        </w:rPr>
        <w:t>katastru</w:t>
      </w:r>
    </w:p>
    <w:p w:rsidR="00D8587F" w:rsidRPr="00C65CB5" w:rsidRDefault="00D8587F">
      <w:pPr>
        <w:pStyle w:val="Textvysvtlivek"/>
        <w:tabs>
          <w:tab w:val="left" w:pos="2127"/>
        </w:tabs>
        <w:ind w:left="2127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- podrobné zaměření stavby digitálním měřidlem</w:t>
      </w:r>
    </w:p>
    <w:p w:rsidR="00D74594" w:rsidRPr="003E44B1" w:rsidRDefault="00D74594" w:rsidP="00D74594">
      <w:pPr>
        <w:tabs>
          <w:tab w:val="left" w:pos="2127"/>
        </w:tabs>
        <w:ind w:left="2127"/>
        <w:rPr>
          <w:rFonts w:ascii="Arial Narrow" w:hAnsi="Arial Narrow" w:cs="Arial"/>
          <w:sz w:val="22"/>
        </w:rPr>
      </w:pPr>
      <w:r w:rsidRPr="003E44B1">
        <w:rPr>
          <w:rFonts w:ascii="Arial Narrow" w:hAnsi="Arial Narrow" w:cs="Arial"/>
          <w:sz w:val="22"/>
        </w:rPr>
        <w:t>- fotodokumentace místa stavby</w:t>
      </w:r>
      <w:r>
        <w:rPr>
          <w:rFonts w:ascii="Arial Narrow" w:hAnsi="Arial Narrow" w:cs="Arial"/>
          <w:sz w:val="22"/>
        </w:rPr>
        <w:t xml:space="preserve"> a jeho okolí</w:t>
      </w:r>
    </w:p>
    <w:p w:rsidR="00B52D4E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- původní dochovaná dokumentace stavby</w:t>
      </w:r>
    </w:p>
    <w:p w:rsidR="00B52D4E" w:rsidRPr="00C65CB5" w:rsidRDefault="00B52D4E">
      <w:pPr>
        <w:tabs>
          <w:tab w:val="left" w:pos="2127"/>
        </w:tabs>
        <w:ind w:left="2127"/>
        <w:rPr>
          <w:rFonts w:ascii="Arial Narrow" w:hAnsi="Arial Narrow" w:cs="Arial"/>
          <w:sz w:val="22"/>
          <w:szCs w:val="22"/>
        </w:rPr>
      </w:pPr>
    </w:p>
    <w:p w:rsidR="00A15302" w:rsidRPr="00C65CB5" w:rsidRDefault="001E45AB">
      <w:pPr>
        <w:ind w:left="284"/>
        <w:jc w:val="both"/>
        <w:rPr>
          <w:rFonts w:ascii="Arial Narrow" w:hAnsi="Arial Narrow" w:cs="Arial"/>
          <w:b/>
          <w:sz w:val="22"/>
          <w:szCs w:val="22"/>
          <w:u w:val="single"/>
        </w:rPr>
      </w:pPr>
      <w:proofErr w:type="gramStart"/>
      <w:r w:rsidRPr="00C65CB5">
        <w:rPr>
          <w:rFonts w:ascii="Arial Narrow" w:hAnsi="Arial Narrow" w:cs="Arial"/>
          <w:b/>
          <w:sz w:val="22"/>
          <w:szCs w:val="22"/>
          <w:u w:val="single"/>
        </w:rPr>
        <w:t>A.3. ÚDAJE</w:t>
      </w:r>
      <w:proofErr w:type="gramEnd"/>
      <w:r w:rsidRPr="00C65CB5">
        <w:rPr>
          <w:rFonts w:ascii="Arial Narrow" w:hAnsi="Arial Narrow" w:cs="Arial"/>
          <w:b/>
          <w:sz w:val="22"/>
          <w:szCs w:val="22"/>
          <w:u w:val="single"/>
        </w:rPr>
        <w:t xml:space="preserve"> O ÚZEMÍ</w:t>
      </w:r>
    </w:p>
    <w:p w:rsidR="00A15302" w:rsidRPr="00C65CB5" w:rsidRDefault="001E45AB">
      <w:pPr>
        <w:ind w:left="284" w:firstLine="12"/>
        <w:jc w:val="both"/>
        <w:rPr>
          <w:rFonts w:ascii="Arial Narrow" w:hAnsi="Arial Narrow" w:cs="Arial"/>
          <w:sz w:val="22"/>
          <w:szCs w:val="22"/>
          <w:u w:val="single"/>
        </w:rPr>
      </w:pPr>
      <w:r w:rsidRPr="00C65CB5">
        <w:rPr>
          <w:rFonts w:ascii="Arial Narrow" w:hAnsi="Arial Narrow" w:cs="Arial"/>
          <w:sz w:val="22"/>
          <w:szCs w:val="22"/>
          <w:u w:val="single"/>
        </w:rPr>
        <w:t xml:space="preserve">a) </w:t>
      </w:r>
      <w:r w:rsidRPr="00C65CB5">
        <w:rPr>
          <w:rFonts w:ascii="Arial Narrow" w:hAnsi="Arial Narrow" w:cs="Arial"/>
          <w:sz w:val="22"/>
          <w:szCs w:val="22"/>
          <w:u w:val="single"/>
        </w:rPr>
        <w:tab/>
        <w:t>rozsah řešeného území</w:t>
      </w:r>
    </w:p>
    <w:p w:rsidR="00B52D4E" w:rsidRDefault="00B52D4E" w:rsidP="00B52D4E">
      <w:pPr>
        <w:ind w:left="284"/>
        <w:jc w:val="both"/>
        <w:rPr>
          <w:rFonts w:ascii="Arial Narrow" w:hAnsi="Arial Narrow" w:cs="Arial"/>
          <w:bCs/>
          <w:sz w:val="22"/>
        </w:rPr>
      </w:pPr>
      <w:r w:rsidRPr="00C65CB5">
        <w:rPr>
          <w:rFonts w:ascii="Arial Narrow" w:hAnsi="Arial Narrow" w:cs="Arial"/>
          <w:bCs/>
          <w:sz w:val="22"/>
        </w:rPr>
        <w:t xml:space="preserve">Předložený projekt </w:t>
      </w:r>
      <w:r>
        <w:rPr>
          <w:rFonts w:ascii="Arial Narrow" w:hAnsi="Arial Narrow" w:cs="Arial"/>
          <w:bCs/>
          <w:sz w:val="22"/>
        </w:rPr>
        <w:t>řeší umístění nového CT-RTG zařízení v objektu DN v Brně, ve 2NP objektu D.</w:t>
      </w:r>
    </w:p>
    <w:p w:rsidR="00B52D4E" w:rsidRDefault="00B52D4E" w:rsidP="00B52D4E">
      <w:pPr>
        <w:ind w:left="284"/>
        <w:jc w:val="both"/>
        <w:rPr>
          <w:rFonts w:ascii="Arial Narrow" w:hAnsi="Arial Narrow" w:cs="Arial"/>
          <w:bCs/>
          <w:sz w:val="22"/>
        </w:rPr>
      </w:pPr>
      <w:r>
        <w:rPr>
          <w:rFonts w:ascii="Arial Narrow" w:hAnsi="Arial Narrow" w:cs="Arial"/>
          <w:bCs/>
          <w:sz w:val="22"/>
        </w:rPr>
        <w:t>Jedná se celkem o 4 místnosti, navazující na sebe.</w:t>
      </w:r>
    </w:p>
    <w:p w:rsidR="002F3162" w:rsidRDefault="002F3162" w:rsidP="00BC3A5A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C9281F" w:rsidRPr="00C9281F" w:rsidRDefault="00C9281F" w:rsidP="00BC3A5A">
      <w:pPr>
        <w:ind w:left="284"/>
        <w:jc w:val="both"/>
        <w:rPr>
          <w:rFonts w:ascii="Arial Narrow" w:hAnsi="Arial Narrow" w:cs="Arial"/>
          <w:b/>
          <w:bCs/>
          <w:sz w:val="22"/>
          <w:u w:val="single"/>
        </w:rPr>
      </w:pPr>
      <w:proofErr w:type="gramStart"/>
      <w:r w:rsidRPr="00C9281F">
        <w:rPr>
          <w:rFonts w:ascii="Arial Narrow" w:hAnsi="Arial Narrow" w:cs="Arial"/>
          <w:b/>
          <w:bCs/>
          <w:sz w:val="22"/>
          <w:u w:val="single"/>
        </w:rPr>
        <w:lastRenderedPageBreak/>
        <w:t>A.4. POPIS</w:t>
      </w:r>
      <w:proofErr w:type="gramEnd"/>
      <w:r w:rsidRPr="00C9281F">
        <w:rPr>
          <w:rFonts w:ascii="Arial Narrow" w:hAnsi="Arial Narrow" w:cs="Arial"/>
          <w:b/>
          <w:bCs/>
          <w:sz w:val="22"/>
          <w:u w:val="single"/>
        </w:rPr>
        <w:t xml:space="preserve"> SKLADEB PODLAH</w:t>
      </w:r>
    </w:p>
    <w:p w:rsidR="00C9281F" w:rsidRDefault="00C9281F" w:rsidP="00BC3A5A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B52D4E" w:rsidRDefault="00B52D4E" w:rsidP="00C9281F">
      <w:pPr>
        <w:pStyle w:val="Anadpis"/>
        <w:ind w:left="284"/>
        <w:rPr>
          <w:highlight w:val="lightGray"/>
        </w:rPr>
      </w:pPr>
      <w:r>
        <w:rPr>
          <w:highlight w:val="lightGray"/>
        </w:rPr>
        <w:t xml:space="preserve">A 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  <w:t>PVC</w:t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  <w:r>
        <w:rPr>
          <w:highlight w:val="lightGray"/>
        </w:rPr>
        <w:tab/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E949E9" w:rsidRPr="001B13C1" w:rsidRDefault="00E949E9" w:rsidP="00E949E9">
      <w:pPr>
        <w:pStyle w:val="Anadpis"/>
        <w:ind w:left="284"/>
        <w:rPr>
          <w:sz w:val="22"/>
        </w:rPr>
      </w:pPr>
      <w:r w:rsidRPr="001B13C1">
        <w:rPr>
          <w:sz w:val="22"/>
        </w:rPr>
        <w:t>UMÍSTĚNA POUZE V PŘÍPADĚ, ŽE Z FINANČNÍCH DŮVODŮ NEBUDE MOŽNÉ UMÍSTIT PODLAHU B</w:t>
      </w:r>
    </w:p>
    <w:p w:rsidR="00E949E9" w:rsidRDefault="00E949E9" w:rsidP="00BC3A5A">
      <w:pPr>
        <w:ind w:left="284"/>
        <w:jc w:val="both"/>
        <w:rPr>
          <w:rFonts w:ascii="Arial Narrow" w:hAnsi="Arial Narrow"/>
        </w:rPr>
      </w:pP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Extrémně trvanlivá, na údržbu nenáročná podlahová krytina z homogenního PVC (min. 40% váhy) v roli, vysoké kvality a povrchem tvrzeným polyuretanovou ochrannou vrstvou, určená pro komerční prostory a lehké industriální provozy dle klasifikace zátěže 34/43. Její pružnost umožňuje vytahování soklu přímo z podlahy bez sváru podél stěn. Povrch musí být tvrzen ochrannou vrstvou XRTM již z výroby, chrání materiál před zvýšeným ulpíváním nečistot a díky této úpravě není potřeba na údržbu používat leštící pastu a vosky 6–8 let od začátku užívání.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Celková tloušťka podlahoviny je 2,0 mm při celkové váze 3000 g/m2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Dále podlahovina splňuje parametr obsahu pojiv dle ISO 10581 a to typ I., parametr na zbytkový otlak dle normy ISO 24343 - 1 v hodnotě ≤ 0,10 mm a nejlepší naměřená hodnota 0.03 mm. Dle normy ISO 4918 je vhodná na židle s pojezdovými kolečky.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Rozměrová stálost dle normy ISO 23999 splňující hodnoty ≤ 0,40 % pro role, reakce na požár v hodnotách dle normy EN ISO 13501-1 vyhovující Třídě </w:t>
      </w:r>
      <w:proofErr w:type="spellStart"/>
      <w:r w:rsidRPr="00B52D4E">
        <w:rPr>
          <w:rFonts w:ascii="Arial Narrow" w:hAnsi="Arial Narrow"/>
          <w:sz w:val="22"/>
        </w:rPr>
        <w:t>Bfl</w:t>
      </w:r>
      <w:proofErr w:type="spellEnd"/>
      <w:r w:rsidRPr="00B52D4E">
        <w:rPr>
          <w:rFonts w:ascii="Arial Narrow" w:hAnsi="Arial Narrow"/>
          <w:sz w:val="22"/>
        </w:rPr>
        <w:t xml:space="preserve"> s1.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Materiál musí mít barevnou stálost vyhovující normě EN ISO 105 - B02 s výsledkem ≥ 6 a dobrou odolnost proti chemikáliím dle normy ISO 26987.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Odolnost proti bakteriím dle ISO 846, část C – nepodporuje růst bakterií.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Protiskluznost</w:t>
      </w:r>
      <w:proofErr w:type="spellEnd"/>
      <w:r w:rsidRPr="00B52D4E">
        <w:rPr>
          <w:rFonts w:ascii="Arial Narrow" w:hAnsi="Arial Narrow"/>
          <w:sz w:val="22"/>
        </w:rPr>
        <w:t xml:space="preserve"> materiálu dle normy EN 13893 s výsledkem ≥ 0,5.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Atest na čisté prostory ASTM F24 F51 odpovídá třídě A.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Materiál neobsahuje žádné </w:t>
      </w:r>
      <w:proofErr w:type="spellStart"/>
      <w:r w:rsidRPr="00B52D4E">
        <w:rPr>
          <w:rFonts w:ascii="Arial Narrow" w:hAnsi="Arial Narrow"/>
          <w:sz w:val="22"/>
        </w:rPr>
        <w:t>ftaláty</w:t>
      </w:r>
      <w:proofErr w:type="spellEnd"/>
      <w:r w:rsidRPr="00B52D4E">
        <w:rPr>
          <w:rFonts w:ascii="Arial Narrow" w:hAnsi="Arial Narrow"/>
          <w:sz w:val="22"/>
        </w:rPr>
        <w:t xml:space="preserve"> a VOC emise odpovídají dle ISO 16000: ≤ 10 µg/m3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Může být položen na podlahové vytápění do teploty 27 °C.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Na výběr jednobarevné i probarvené svařovací šňůry.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C9281F">
      <w:pPr>
        <w:pStyle w:val="Anadpis"/>
        <w:ind w:left="1418"/>
      </w:pPr>
      <w:r w:rsidRPr="00C9281F">
        <w:t xml:space="preserve">A1 </w:t>
      </w:r>
      <w:r>
        <w:tab/>
      </w:r>
      <w:r>
        <w:tab/>
      </w:r>
      <w:r>
        <w:tab/>
      </w:r>
      <w:r>
        <w:tab/>
      </w:r>
      <w:r>
        <w:tab/>
      </w:r>
      <w:r w:rsidRPr="00C9281F">
        <w:t xml:space="preserve">PVC </w:t>
      </w:r>
    </w:p>
    <w:p w:rsidR="00C9281F" w:rsidRDefault="00C9281F" w:rsidP="00C9281F">
      <w:pPr>
        <w:ind w:left="1418"/>
        <w:jc w:val="both"/>
        <w:rPr>
          <w:rFonts w:ascii="Arial Narrow" w:hAnsi="Arial Narrow"/>
        </w:rPr>
      </w:pPr>
      <w:r w:rsidRPr="00C9281F">
        <w:rPr>
          <w:rFonts w:ascii="Arial Narrow" w:hAnsi="Arial Narrow"/>
        </w:rPr>
        <w:t xml:space="preserve">PVC + lepidlo </w:t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Pr="00C9281F">
        <w:rPr>
          <w:rFonts w:ascii="Arial Narrow" w:hAnsi="Arial Narrow"/>
        </w:rPr>
        <w:t xml:space="preserve">3 mm </w:t>
      </w:r>
    </w:p>
    <w:p w:rsidR="00C9281F" w:rsidRDefault="00C9281F" w:rsidP="00C9281F">
      <w:pPr>
        <w:ind w:left="1418"/>
        <w:jc w:val="both"/>
        <w:rPr>
          <w:rFonts w:ascii="Arial Narrow" w:hAnsi="Arial Narrow"/>
        </w:rPr>
      </w:pPr>
      <w:r w:rsidRPr="00C9281F">
        <w:rPr>
          <w:rFonts w:ascii="Arial Narrow" w:hAnsi="Arial Narrow"/>
        </w:rPr>
        <w:t xml:space="preserve">Vyrovnávací </w:t>
      </w:r>
      <w:proofErr w:type="spellStart"/>
      <w:r w:rsidRPr="00C9281F">
        <w:rPr>
          <w:rFonts w:ascii="Arial Narrow" w:hAnsi="Arial Narrow"/>
        </w:rPr>
        <w:t>samonivelační</w:t>
      </w:r>
      <w:proofErr w:type="spellEnd"/>
      <w:r w:rsidRPr="00C9281F">
        <w:rPr>
          <w:rFonts w:ascii="Arial Narrow" w:hAnsi="Arial Narrow"/>
        </w:rPr>
        <w:t xml:space="preserve"> stěrka </w:t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Pr="00C9281F">
        <w:rPr>
          <w:rFonts w:ascii="Arial Narrow" w:hAnsi="Arial Narrow"/>
        </w:rPr>
        <w:t xml:space="preserve">2 mm </w:t>
      </w:r>
    </w:p>
    <w:p w:rsidR="00C9281F" w:rsidRDefault="00C9281F" w:rsidP="00C9281F">
      <w:pPr>
        <w:ind w:left="1418"/>
        <w:jc w:val="both"/>
        <w:rPr>
          <w:rFonts w:ascii="Arial Narrow" w:hAnsi="Arial Narrow"/>
        </w:rPr>
      </w:pPr>
      <w:r w:rsidRPr="00C9281F">
        <w:rPr>
          <w:rFonts w:ascii="Arial Narrow" w:hAnsi="Arial Narrow"/>
        </w:rPr>
        <w:t>Litý c</w:t>
      </w:r>
      <w:r w:rsidR="007049F3">
        <w:rPr>
          <w:rFonts w:ascii="Arial Narrow" w:hAnsi="Arial Narrow"/>
        </w:rPr>
        <w:t xml:space="preserve">ementový potěr CT - C25 - F5 </w:t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</w:r>
      <w:r w:rsidR="007049F3">
        <w:rPr>
          <w:rFonts w:ascii="Arial Narrow" w:hAnsi="Arial Narrow"/>
        </w:rPr>
        <w:tab/>
        <w:t>50</w:t>
      </w:r>
      <w:r w:rsidRPr="00C9281F">
        <w:rPr>
          <w:rFonts w:ascii="Arial Narrow" w:hAnsi="Arial Narrow"/>
        </w:rPr>
        <w:t xml:space="preserve">mm </w:t>
      </w:r>
    </w:p>
    <w:p w:rsidR="007049F3" w:rsidRDefault="00C9281F" w:rsidP="00C9281F">
      <w:pPr>
        <w:ind w:left="1418"/>
        <w:jc w:val="both"/>
        <w:rPr>
          <w:rFonts w:ascii="Arial Narrow" w:hAnsi="Arial Narrow"/>
        </w:rPr>
      </w:pPr>
      <w:r w:rsidRPr="00C9281F">
        <w:rPr>
          <w:rFonts w:ascii="Arial Narrow" w:hAnsi="Arial Narrow"/>
        </w:rPr>
        <w:t xml:space="preserve">Separační vrstva - folie PE s </w:t>
      </w:r>
      <w:r w:rsidR="007049F3">
        <w:rPr>
          <w:rFonts w:ascii="Arial Narrow" w:hAnsi="Arial Narrow"/>
        </w:rPr>
        <w:t>přelepenými spoji</w:t>
      </w:r>
    </w:p>
    <w:p w:rsidR="00C9281F" w:rsidRPr="007049F3" w:rsidRDefault="00C9281F" w:rsidP="00C9281F">
      <w:pPr>
        <w:ind w:left="1418"/>
        <w:jc w:val="both"/>
        <w:rPr>
          <w:rFonts w:ascii="Arial Narrow" w:hAnsi="Arial Narrow"/>
          <w:u w:val="single"/>
        </w:rPr>
      </w:pPr>
      <w:r w:rsidRPr="007049F3">
        <w:rPr>
          <w:rFonts w:ascii="Arial Narrow" w:hAnsi="Arial Narrow"/>
          <w:u w:val="single"/>
        </w:rPr>
        <w:t>Desky vyrobené z minerál</w:t>
      </w:r>
      <w:r w:rsidR="007049F3" w:rsidRPr="007049F3">
        <w:rPr>
          <w:rFonts w:ascii="Arial Narrow" w:hAnsi="Arial Narrow"/>
          <w:u w:val="single"/>
        </w:rPr>
        <w:t xml:space="preserve">ní plsti (zatížení 4 </w:t>
      </w:r>
      <w:proofErr w:type="spellStart"/>
      <w:r w:rsidR="007049F3" w:rsidRPr="007049F3">
        <w:rPr>
          <w:rFonts w:ascii="Arial Narrow" w:hAnsi="Arial Narrow"/>
          <w:u w:val="single"/>
        </w:rPr>
        <w:t>kN</w:t>
      </w:r>
      <w:proofErr w:type="spellEnd"/>
      <w:r w:rsidR="007049F3" w:rsidRPr="007049F3">
        <w:rPr>
          <w:rFonts w:ascii="Arial Narrow" w:hAnsi="Arial Narrow"/>
          <w:u w:val="single"/>
        </w:rPr>
        <w:t xml:space="preserve">/m2 ) </w:t>
      </w:r>
      <w:r w:rsidR="007049F3" w:rsidRPr="007049F3">
        <w:rPr>
          <w:rFonts w:ascii="Arial Narrow" w:hAnsi="Arial Narrow"/>
          <w:u w:val="single"/>
        </w:rPr>
        <w:tab/>
      </w:r>
      <w:r w:rsidR="007049F3" w:rsidRPr="007049F3">
        <w:rPr>
          <w:rFonts w:ascii="Arial Narrow" w:hAnsi="Arial Narrow"/>
          <w:u w:val="single"/>
        </w:rPr>
        <w:tab/>
      </w:r>
      <w:r w:rsidR="007049F3" w:rsidRPr="007049F3">
        <w:rPr>
          <w:rFonts w:ascii="Arial Narrow" w:hAnsi="Arial Narrow"/>
          <w:u w:val="single"/>
        </w:rPr>
        <w:tab/>
      </w:r>
      <w:r w:rsidR="007049F3" w:rsidRPr="007049F3">
        <w:rPr>
          <w:rFonts w:ascii="Arial Narrow" w:hAnsi="Arial Narrow"/>
          <w:u w:val="single"/>
        </w:rPr>
        <w:tab/>
        <w:t>25</w:t>
      </w:r>
      <w:r w:rsidRPr="007049F3">
        <w:rPr>
          <w:rFonts w:ascii="Arial Narrow" w:hAnsi="Arial Narrow"/>
          <w:u w:val="single"/>
        </w:rPr>
        <w:t xml:space="preserve">mm </w:t>
      </w:r>
      <w:r w:rsidR="007049F3" w:rsidRPr="007049F3">
        <w:rPr>
          <w:rFonts w:ascii="Arial Narrow" w:hAnsi="Arial Narrow"/>
          <w:u w:val="single"/>
        </w:rPr>
        <w:tab/>
      </w:r>
      <w:r w:rsidR="007049F3" w:rsidRPr="007049F3">
        <w:rPr>
          <w:rFonts w:ascii="Arial Narrow" w:hAnsi="Arial Narrow"/>
        </w:rPr>
        <w:tab/>
      </w:r>
      <w:r w:rsidR="007049F3" w:rsidRPr="007049F3">
        <w:rPr>
          <w:rFonts w:ascii="Arial Narrow" w:hAnsi="Arial Narrow"/>
        </w:rPr>
        <w:tab/>
      </w:r>
      <w:r w:rsidRPr="007049F3">
        <w:rPr>
          <w:rFonts w:ascii="Arial Narrow" w:hAnsi="Arial Narrow"/>
          <w:u w:val="single"/>
        </w:rPr>
        <w:t xml:space="preserve"> </w:t>
      </w:r>
    </w:p>
    <w:p w:rsidR="00C9281F" w:rsidRDefault="00C9281F" w:rsidP="00C9281F">
      <w:pPr>
        <w:ind w:left="1418"/>
        <w:jc w:val="both"/>
        <w:rPr>
          <w:rFonts w:ascii="Arial Narrow" w:hAnsi="Arial Narrow"/>
        </w:rPr>
      </w:pPr>
      <w:r w:rsidRPr="00C9281F">
        <w:rPr>
          <w:rFonts w:ascii="Arial Narrow" w:hAnsi="Arial Narrow"/>
        </w:rPr>
        <w:t xml:space="preserve">Stávající železobetonová stropní konstrukce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C9281F">
      <w:pPr>
        <w:pStyle w:val="Anadpis"/>
        <w:ind w:left="284"/>
      </w:pPr>
      <w:r w:rsidRPr="00B52D4E">
        <w:rPr>
          <w:highlight w:val="lightGray"/>
        </w:rPr>
        <w:t xml:space="preserve">B </w:t>
      </w:r>
      <w:r w:rsidRPr="00B52D4E">
        <w:rPr>
          <w:highlight w:val="lightGray"/>
        </w:rPr>
        <w:tab/>
      </w:r>
      <w:r w:rsidRPr="00B52D4E">
        <w:rPr>
          <w:highlight w:val="lightGray"/>
        </w:rPr>
        <w:tab/>
      </w:r>
      <w:r w:rsidRPr="00B52D4E">
        <w:rPr>
          <w:highlight w:val="lightGray"/>
        </w:rPr>
        <w:tab/>
      </w:r>
      <w:r w:rsidR="00B52D4E">
        <w:rPr>
          <w:highlight w:val="lightGray"/>
        </w:rPr>
        <w:t>Elektrostaticky vodivé PVC</w:t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="00B52D4E">
        <w:rPr>
          <w:highlight w:val="lightGray"/>
        </w:rPr>
        <w:tab/>
      </w:r>
      <w:r w:rsidRPr="00C9281F">
        <w:t xml:space="preserve">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Jedná se o homogenní trvale vodivou lisovanou vinylovou podlahovinu vysoké kvality ve formě pásů, dle EN ISO </w:t>
      </w:r>
      <w:proofErr w:type="gramStart"/>
      <w:r w:rsidRPr="00B52D4E">
        <w:rPr>
          <w:rFonts w:ascii="Arial Narrow" w:hAnsi="Arial Narrow"/>
          <w:sz w:val="22"/>
        </w:rPr>
        <w:t>10581-</w:t>
      </w:r>
      <w:proofErr w:type="spellStart"/>
      <w:r w:rsidRPr="00B52D4E">
        <w:rPr>
          <w:rFonts w:ascii="Arial Narrow" w:hAnsi="Arial Narrow"/>
          <w:sz w:val="22"/>
        </w:rPr>
        <w:t>Compact</w:t>
      </w:r>
      <w:proofErr w:type="spellEnd"/>
      <w:proofErr w:type="gramEnd"/>
      <w:r w:rsidRPr="00B52D4E">
        <w:rPr>
          <w:rFonts w:ascii="Arial Narrow" w:hAnsi="Arial Narrow"/>
          <w:sz w:val="22"/>
        </w:rPr>
        <w:t xml:space="preserve">, typ I, s povrchem tvrzeným </w:t>
      </w:r>
      <w:proofErr w:type="spellStart"/>
      <w:r w:rsidRPr="00B52D4E">
        <w:rPr>
          <w:rFonts w:ascii="Arial Narrow" w:hAnsi="Arial Narrow"/>
          <w:sz w:val="22"/>
        </w:rPr>
        <w:t>elektrovodivým</w:t>
      </w:r>
      <w:proofErr w:type="spellEnd"/>
      <w:r w:rsidRPr="00B52D4E">
        <w:rPr>
          <w:rFonts w:ascii="Arial Narrow" w:hAnsi="Arial Narrow"/>
          <w:sz w:val="22"/>
        </w:rPr>
        <w:t xml:space="preserve"> IQ PUR, klasifikovanou dle normy zátěže EN ISO 10874 jako třídu 34/43. Vysoký obsah pojiv, více než 55% váhy umožňuje vytahování do soklu přímo z podlahy bez sváru podél stěn.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Celková tloušťka 2,0 mm a váha 2950 g/m2 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musí splňovat parametry na zbytkový otlak dle normy EN ISO 24343-1 ≤ 0,1 mm a nejlepší naměřenou hodnotou je 0.02 mm.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Dle ISO 4918 je vhodná na židle s pojezdovými kolečky.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Rozměrová stálost dle normy EN ISO 23999 splňující hodnotu 0,40 % (pro role).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musí mít parametry reakce na požár v hodnotách dle normy EN ISO 13501-1 vyhovující Třídě </w:t>
      </w:r>
      <w:proofErr w:type="spellStart"/>
      <w:r w:rsidRPr="00B52D4E">
        <w:rPr>
          <w:rFonts w:ascii="Arial Narrow" w:hAnsi="Arial Narrow"/>
          <w:sz w:val="22"/>
        </w:rPr>
        <w:t>Bfl</w:t>
      </w:r>
      <w:proofErr w:type="spellEnd"/>
      <w:r w:rsidRPr="00B52D4E">
        <w:rPr>
          <w:rFonts w:ascii="Arial Narrow" w:hAnsi="Arial Narrow"/>
          <w:sz w:val="22"/>
        </w:rPr>
        <w:t xml:space="preserve"> s1.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Hodnoty materiálu na elektrický odpor jsou 104≤ R1 ≤ 106 Ohm. </w:t>
      </w:r>
    </w:p>
    <w:p w:rsidR="00C9281F" w:rsidRPr="00B52D4E" w:rsidRDefault="00C9281F" w:rsidP="00C9281F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Klasifikace pro čisté prostory dle ASTM F24 F51 je třída A.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lastRenderedPageBreak/>
        <w:t xml:space="preserve">Materiál musí mít barevnou stálost vyhovující normě EN ISO </w:t>
      </w:r>
      <w:proofErr w:type="gramStart"/>
      <w:r w:rsidRPr="00B52D4E">
        <w:rPr>
          <w:rFonts w:ascii="Arial Narrow" w:hAnsi="Arial Narrow"/>
          <w:sz w:val="22"/>
        </w:rPr>
        <w:t>105-B02</w:t>
      </w:r>
      <w:proofErr w:type="gramEnd"/>
      <w:r w:rsidRPr="00B52D4E">
        <w:rPr>
          <w:rFonts w:ascii="Arial Narrow" w:hAnsi="Arial Narrow"/>
          <w:sz w:val="22"/>
        </w:rPr>
        <w:t xml:space="preserve"> s výsledkem ≥ 7 a dobrou odolností proti chemikáliím dle normy ISO 26987.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Nezbytná je odolnost proti bakteriím dle ISO 846- část C s výsledkem: nepodporuje růst bakterií. </w:t>
      </w:r>
      <w:proofErr w:type="spellStart"/>
      <w:r w:rsidRPr="00B52D4E">
        <w:rPr>
          <w:rFonts w:ascii="Arial Narrow" w:hAnsi="Arial Narrow"/>
          <w:sz w:val="22"/>
        </w:rPr>
        <w:t>Protiskluznost</w:t>
      </w:r>
      <w:proofErr w:type="spellEnd"/>
      <w:r w:rsidRPr="00B52D4E">
        <w:rPr>
          <w:rFonts w:ascii="Arial Narrow" w:hAnsi="Arial Narrow"/>
          <w:sz w:val="22"/>
        </w:rPr>
        <w:t xml:space="preserve"> materiálu dle normy DIN 51130 je R9. Součinitel smykového tření ≥ 0,5. S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podní</w:t>
      </w:r>
      <w:proofErr w:type="spellEnd"/>
      <w:r w:rsidRPr="00B52D4E">
        <w:rPr>
          <w:rFonts w:ascii="Arial Narrow" w:hAnsi="Arial Narrow"/>
          <w:sz w:val="22"/>
        </w:rPr>
        <w:t xml:space="preserve"> strana PVC rolí je opatřena vodivou grafitovou kompaktní vrstvou.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Celkové TVOC emise po 28 dnech jsou ≤ 10 µg/m3, což je 100x pod normou ISO 16000-6.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je bez obsahu </w:t>
      </w:r>
      <w:proofErr w:type="spellStart"/>
      <w:r w:rsidRPr="00B52D4E">
        <w:rPr>
          <w:rFonts w:ascii="Arial Narrow" w:hAnsi="Arial Narrow"/>
          <w:sz w:val="22"/>
        </w:rPr>
        <w:t>ftalátů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</w:p>
    <w:p w:rsidR="00C9281F" w:rsidRPr="00B52D4E" w:rsidRDefault="00C9281F" w:rsidP="00BC3A5A">
      <w:pPr>
        <w:ind w:left="284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Podlahovina se lepí pomocí kvalitního akrylátového lepidla pro vinylové podlahy, pouze uzemňovací měděná páska se přilepí lepidlem vodivým. </w:t>
      </w: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BC3A5A">
      <w:pPr>
        <w:ind w:left="284"/>
        <w:jc w:val="both"/>
        <w:rPr>
          <w:rFonts w:ascii="Arial Narrow" w:hAnsi="Arial Narrow"/>
        </w:rPr>
      </w:pPr>
    </w:p>
    <w:p w:rsidR="00C9281F" w:rsidRDefault="00C9281F" w:rsidP="00C9281F">
      <w:pPr>
        <w:pStyle w:val="Anadpis"/>
        <w:ind w:left="1418"/>
      </w:pPr>
      <w:r w:rsidRPr="00C9281F">
        <w:t xml:space="preserve">B1 </w:t>
      </w:r>
      <w:r>
        <w:tab/>
      </w:r>
      <w:r>
        <w:tab/>
      </w:r>
      <w:r>
        <w:tab/>
      </w:r>
      <w:r w:rsidRPr="00C9281F">
        <w:t xml:space="preserve">Elektrostaticky vodivé PVC </w:t>
      </w:r>
      <w:r w:rsidR="007049F3">
        <w:t xml:space="preserve"> v </w:t>
      </w:r>
      <w:proofErr w:type="gramStart"/>
      <w:r w:rsidR="007049F3">
        <w:t>m.č.</w:t>
      </w:r>
      <w:proofErr w:type="gramEnd"/>
      <w:r w:rsidR="007049F3">
        <w:t xml:space="preserve"> </w:t>
      </w:r>
      <w:r w:rsidR="002763A7">
        <w:t>2.16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Elektrostaticky vodivé PVC + lepidlo pro elektrostaticky vodivé PVC a uzemnění </w:t>
      </w:r>
      <w:r w:rsidR="007049F3"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3 mm 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</w:t>
      </w:r>
      <w:proofErr w:type="spellStart"/>
      <w:r w:rsidRPr="00B52D4E">
        <w:rPr>
          <w:rFonts w:ascii="Arial Narrow" w:hAnsi="Arial Narrow"/>
          <w:sz w:val="22"/>
        </w:rPr>
        <w:t>samonivelační</w:t>
      </w:r>
      <w:proofErr w:type="spellEnd"/>
      <w:r w:rsidRPr="00B52D4E">
        <w:rPr>
          <w:rFonts w:ascii="Arial Narrow" w:hAnsi="Arial Narrow"/>
          <w:sz w:val="22"/>
        </w:rPr>
        <w:t xml:space="preserve"> stěrka </w:t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="007049F3"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2 mm </w:t>
      </w:r>
    </w:p>
    <w:p w:rsidR="007049F3" w:rsidRPr="00B52D4E" w:rsidRDefault="00C9281F" w:rsidP="00C9281F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Separační vrstva -</w:t>
      </w:r>
      <w:r w:rsidR="007049F3" w:rsidRPr="00B52D4E">
        <w:rPr>
          <w:rFonts w:ascii="Arial Narrow" w:hAnsi="Arial Narrow"/>
          <w:sz w:val="22"/>
        </w:rPr>
        <w:t xml:space="preserve"> folie PE s přelepenými spoji</w:t>
      </w:r>
    </w:p>
    <w:p w:rsidR="00C9281F" w:rsidRPr="00B52D4E" w:rsidRDefault="00C9281F" w:rsidP="00C9281F">
      <w:pPr>
        <w:ind w:left="1418"/>
        <w:jc w:val="both"/>
        <w:rPr>
          <w:rFonts w:ascii="Arial Narrow" w:hAnsi="Arial Narrow"/>
          <w:sz w:val="22"/>
          <w:u w:val="single"/>
        </w:rPr>
      </w:pPr>
      <w:r w:rsidRPr="00B52D4E">
        <w:rPr>
          <w:rFonts w:ascii="Arial Narrow" w:hAnsi="Arial Narrow"/>
          <w:sz w:val="22"/>
          <w:u w:val="single"/>
        </w:rPr>
        <w:t xml:space="preserve">Desky vyrobené z minerální plsti (zatížení 4 </w:t>
      </w:r>
      <w:proofErr w:type="spellStart"/>
      <w:r w:rsidRPr="00B52D4E">
        <w:rPr>
          <w:rFonts w:ascii="Arial Narrow" w:hAnsi="Arial Narrow"/>
          <w:sz w:val="22"/>
          <w:u w:val="single"/>
        </w:rPr>
        <w:t>kN</w:t>
      </w:r>
      <w:proofErr w:type="spellEnd"/>
      <w:r w:rsidRPr="00B52D4E">
        <w:rPr>
          <w:rFonts w:ascii="Arial Narrow" w:hAnsi="Arial Narrow"/>
          <w:sz w:val="22"/>
          <w:u w:val="single"/>
        </w:rPr>
        <w:t>/m2</w:t>
      </w:r>
      <w:r w:rsidR="007049F3" w:rsidRPr="00B52D4E">
        <w:rPr>
          <w:rFonts w:ascii="Arial Narrow" w:hAnsi="Arial Narrow"/>
          <w:sz w:val="22"/>
          <w:u w:val="single"/>
        </w:rPr>
        <w:t xml:space="preserve"> ) </w:t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ab/>
      </w:r>
      <w:r w:rsidR="00B52D4E">
        <w:rPr>
          <w:rFonts w:ascii="Arial Narrow" w:hAnsi="Arial Narrow"/>
          <w:sz w:val="22"/>
          <w:u w:val="single"/>
        </w:rPr>
        <w:tab/>
      </w:r>
      <w:r w:rsidR="007049F3" w:rsidRPr="00B52D4E">
        <w:rPr>
          <w:rFonts w:ascii="Arial Narrow" w:hAnsi="Arial Narrow"/>
          <w:sz w:val="22"/>
          <w:u w:val="single"/>
        </w:rPr>
        <w:t>25</w:t>
      </w:r>
      <w:r w:rsidRPr="00B52D4E">
        <w:rPr>
          <w:rFonts w:ascii="Arial Narrow" w:hAnsi="Arial Narrow"/>
          <w:sz w:val="22"/>
          <w:u w:val="single"/>
        </w:rPr>
        <w:t xml:space="preserve">mm </w:t>
      </w:r>
    </w:p>
    <w:p w:rsidR="00A15302" w:rsidRPr="00B52D4E" w:rsidRDefault="00C9281F" w:rsidP="00C9281F">
      <w:pPr>
        <w:ind w:left="1418"/>
        <w:jc w:val="both"/>
        <w:rPr>
          <w:rFonts w:ascii="Arial Narrow" w:hAnsi="Arial Narrow" w:cs="Arial"/>
          <w:bCs/>
          <w:sz w:val="20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</w:t>
      </w:r>
      <w:r w:rsidR="00D74594" w:rsidRPr="00B52D4E">
        <w:rPr>
          <w:rFonts w:ascii="Arial Narrow" w:hAnsi="Arial Narrow" w:cs="Arial"/>
          <w:bCs/>
          <w:sz w:val="20"/>
        </w:rPr>
        <w:t xml:space="preserve"> </w:t>
      </w:r>
    </w:p>
    <w:p w:rsidR="007049F3" w:rsidRDefault="007049F3" w:rsidP="00C9281F">
      <w:pPr>
        <w:ind w:left="1418"/>
        <w:jc w:val="both"/>
        <w:rPr>
          <w:rFonts w:ascii="Arial Narrow" w:hAnsi="Arial Narrow" w:cs="Arial"/>
          <w:bCs/>
          <w:sz w:val="22"/>
        </w:rPr>
      </w:pPr>
    </w:p>
    <w:p w:rsidR="00B52D4E" w:rsidRDefault="00B52D4E" w:rsidP="00C9281F">
      <w:pPr>
        <w:ind w:left="1418"/>
        <w:jc w:val="both"/>
        <w:rPr>
          <w:rFonts w:ascii="Arial Narrow" w:hAnsi="Arial Narrow" w:cs="Arial"/>
          <w:bCs/>
          <w:sz w:val="22"/>
        </w:rPr>
      </w:pPr>
    </w:p>
    <w:p w:rsidR="007049F3" w:rsidRDefault="007049F3" w:rsidP="007049F3">
      <w:pPr>
        <w:pStyle w:val="Anadpis"/>
        <w:ind w:left="1418"/>
      </w:pPr>
      <w:r>
        <w:t>B2</w:t>
      </w:r>
      <w:r w:rsidRPr="00C9281F">
        <w:t xml:space="preserve"> </w:t>
      </w:r>
      <w:r>
        <w:tab/>
      </w:r>
      <w:r>
        <w:tab/>
      </w:r>
      <w:r>
        <w:tab/>
      </w:r>
      <w:r w:rsidRPr="00C9281F">
        <w:t xml:space="preserve">Elektrostaticky vodivé PVC </w:t>
      </w:r>
      <w:r>
        <w:t>v </w:t>
      </w:r>
      <w:proofErr w:type="gramStart"/>
      <w:r>
        <w:t>m.č.</w:t>
      </w:r>
      <w:proofErr w:type="gramEnd"/>
      <w:r>
        <w:t xml:space="preserve"> </w:t>
      </w:r>
      <w:r w:rsidR="002763A7">
        <w:t>2.12, 2.15, 2.17, 2.18, 2.19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Elektrostaticky vodivé PVC + lepidlo pro elektrostaticky vodivé PVC a uzemnění </w:t>
      </w:r>
      <w:r w:rsid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3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</w:t>
      </w:r>
      <w:proofErr w:type="spellStart"/>
      <w:r w:rsidRPr="00B52D4E">
        <w:rPr>
          <w:rFonts w:ascii="Arial Narrow" w:hAnsi="Arial Narrow"/>
          <w:sz w:val="22"/>
        </w:rPr>
        <w:t>samonivelační</w:t>
      </w:r>
      <w:proofErr w:type="spellEnd"/>
      <w:r w:rsidRPr="00B52D4E">
        <w:rPr>
          <w:rFonts w:ascii="Arial Narrow" w:hAnsi="Arial Narrow"/>
          <w:sz w:val="22"/>
        </w:rPr>
        <w:t xml:space="preserve"> stěrka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2 mm </w:t>
      </w:r>
    </w:p>
    <w:p w:rsid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Litý cementový potěr CT - C25 - F5 50 mm </w:t>
      </w:r>
      <w:proofErr w:type="spellStart"/>
      <w:r w:rsidRPr="00B52D4E">
        <w:rPr>
          <w:rFonts w:ascii="Arial Narrow" w:hAnsi="Arial Narrow"/>
          <w:sz w:val="22"/>
        </w:rPr>
        <w:t>event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Železobetonová deska z </w:t>
      </w:r>
      <w:proofErr w:type="spellStart"/>
      <w:r w:rsidRPr="00B52D4E">
        <w:rPr>
          <w:rFonts w:ascii="Arial Narrow" w:hAnsi="Arial Narrow"/>
          <w:sz w:val="22"/>
        </w:rPr>
        <w:t>rychletuhnoucího</w:t>
      </w:r>
      <w:proofErr w:type="spellEnd"/>
      <w:r w:rsidRPr="00B52D4E">
        <w:rPr>
          <w:rFonts w:ascii="Arial Narrow" w:hAnsi="Arial Narrow"/>
          <w:sz w:val="22"/>
        </w:rPr>
        <w:t xml:space="preserve"> betonu tř. C25/30-XC1, ocelová síť 6/100-6/100, provést s </w:t>
      </w:r>
      <w:proofErr w:type="spellStart"/>
      <w:r w:rsidRPr="00B52D4E">
        <w:rPr>
          <w:rFonts w:ascii="Arial Narrow" w:hAnsi="Arial Narrow"/>
          <w:sz w:val="22"/>
        </w:rPr>
        <w:t>rovinností</w:t>
      </w:r>
      <w:proofErr w:type="spellEnd"/>
      <w:r w:rsidRPr="00B52D4E">
        <w:rPr>
          <w:rFonts w:ascii="Arial Narrow" w:hAnsi="Arial Narrow"/>
          <w:sz w:val="22"/>
        </w:rPr>
        <w:t xml:space="preserve"> ± 1 mm/</w:t>
      </w:r>
      <w:proofErr w:type="spellStart"/>
      <w:r w:rsidRPr="00B52D4E">
        <w:rPr>
          <w:rFonts w:ascii="Arial Narrow" w:hAnsi="Arial Narrow"/>
          <w:sz w:val="22"/>
        </w:rPr>
        <w:t>mb</w:t>
      </w:r>
      <w:proofErr w:type="spellEnd"/>
      <w:r w:rsidRPr="00B52D4E">
        <w:rPr>
          <w:rFonts w:ascii="Arial Narrow" w:hAnsi="Arial Narrow"/>
          <w:sz w:val="22"/>
        </w:rPr>
        <w:t xml:space="preserve"> </w:t>
      </w:r>
      <w:r w:rsidRP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="00B52D4E" w:rsidRPr="00B52D4E">
        <w:rPr>
          <w:rFonts w:ascii="Arial Narrow" w:hAnsi="Arial Narrow"/>
          <w:sz w:val="22"/>
        </w:rPr>
        <w:t>4</w:t>
      </w:r>
      <w:r w:rsidRPr="00B52D4E">
        <w:rPr>
          <w:rFonts w:ascii="Arial Narrow" w:hAnsi="Arial Narrow"/>
          <w:sz w:val="22"/>
        </w:rPr>
        <w:t>5 mm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Separační vrstva - folie PE s přelepenými spoji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Desky vyrobené z minerální plsti (zatížení 4 </w:t>
      </w:r>
      <w:proofErr w:type="spellStart"/>
      <w:r w:rsidRPr="00B52D4E">
        <w:rPr>
          <w:rFonts w:ascii="Arial Narrow" w:hAnsi="Arial Narrow"/>
          <w:sz w:val="22"/>
        </w:rPr>
        <w:t>kN</w:t>
      </w:r>
      <w:proofErr w:type="spellEnd"/>
      <w:r w:rsidRPr="00B52D4E">
        <w:rPr>
          <w:rFonts w:ascii="Arial Narrow" w:hAnsi="Arial Narrow"/>
          <w:sz w:val="22"/>
        </w:rPr>
        <w:t xml:space="preserve">/m2 )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 xml:space="preserve">25mm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  <w:u w:val="single"/>
        </w:rPr>
      </w:pPr>
      <w:proofErr w:type="spellStart"/>
      <w:r w:rsidRPr="00B52D4E">
        <w:rPr>
          <w:rFonts w:ascii="Arial Narrow" w:hAnsi="Arial Narrow"/>
          <w:sz w:val="22"/>
          <w:u w:val="single"/>
        </w:rPr>
        <w:t>Pb</w:t>
      </w:r>
      <w:proofErr w:type="spellEnd"/>
      <w:r w:rsidRPr="00B52D4E">
        <w:rPr>
          <w:rFonts w:ascii="Arial Narrow" w:hAnsi="Arial Narrow"/>
          <w:sz w:val="22"/>
          <w:u w:val="single"/>
        </w:rPr>
        <w:t xml:space="preserve"> plech</w:t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</w:r>
      <w:r w:rsidRPr="00B52D4E">
        <w:rPr>
          <w:rFonts w:ascii="Arial Narrow" w:hAnsi="Arial Narrow"/>
          <w:sz w:val="22"/>
          <w:u w:val="single"/>
        </w:rPr>
        <w:tab/>
        <w:t>1mm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b/>
          <w:sz w:val="20"/>
          <w:szCs w:val="22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</w:t>
      </w:r>
      <w:r w:rsidRPr="00B52D4E">
        <w:rPr>
          <w:rFonts w:ascii="Arial Narrow" w:hAnsi="Arial Narrow" w:cs="Arial"/>
          <w:bCs/>
          <w:sz w:val="20"/>
        </w:rPr>
        <w:t xml:space="preserve"> </w:t>
      </w:r>
    </w:p>
    <w:p w:rsidR="007049F3" w:rsidRPr="00B52D4E" w:rsidRDefault="007049F3" w:rsidP="00C9281F">
      <w:pPr>
        <w:ind w:left="1418"/>
        <w:jc w:val="both"/>
        <w:rPr>
          <w:rFonts w:ascii="Arial Narrow" w:hAnsi="Arial Narrow"/>
          <w:b/>
          <w:sz w:val="20"/>
          <w:szCs w:val="22"/>
        </w:rPr>
      </w:pPr>
    </w:p>
    <w:p w:rsidR="00A15302" w:rsidRDefault="00A15302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7049F3" w:rsidRDefault="007049F3">
      <w:pPr>
        <w:ind w:left="284"/>
        <w:jc w:val="both"/>
        <w:rPr>
          <w:rFonts w:ascii="Arial Narrow" w:hAnsi="Arial Narrow" w:cs="Arial"/>
          <w:bCs/>
          <w:sz w:val="22"/>
        </w:rPr>
      </w:pPr>
    </w:p>
    <w:p w:rsidR="00B52D4E" w:rsidRDefault="007049F3" w:rsidP="00B52D4E">
      <w:pPr>
        <w:pStyle w:val="Anadpis"/>
        <w:ind w:left="284"/>
        <w:rPr>
          <w:sz w:val="24"/>
        </w:rPr>
      </w:pPr>
      <w:r w:rsidRPr="00B52D4E">
        <w:rPr>
          <w:sz w:val="24"/>
          <w:highlight w:val="lightGray"/>
        </w:rPr>
        <w:t>C</w:t>
      </w:r>
      <w:r w:rsidR="00B52D4E" w:rsidRPr="00B52D4E">
        <w:rPr>
          <w:sz w:val="24"/>
          <w:highlight w:val="lightGray"/>
        </w:rPr>
        <w:tab/>
      </w:r>
      <w:r w:rsidR="00B52D4E" w:rsidRP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>Základ pod</w:t>
      </w:r>
      <w:r w:rsidR="004943DD">
        <w:rPr>
          <w:sz w:val="24"/>
          <w:highlight w:val="lightGray"/>
        </w:rPr>
        <w:t xml:space="preserve"> RTG</w:t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  <w:highlight w:val="lightGray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  <w:r w:rsidR="00B52D4E">
        <w:rPr>
          <w:sz w:val="24"/>
        </w:rPr>
        <w:tab/>
      </w:r>
    </w:p>
    <w:p w:rsidR="00B52D4E" w:rsidRDefault="00B52D4E" w:rsidP="00B52D4E">
      <w:pPr>
        <w:pStyle w:val="Anadpis"/>
        <w:ind w:left="284"/>
        <w:rPr>
          <w:sz w:val="22"/>
          <w:szCs w:val="22"/>
        </w:rPr>
      </w:pPr>
      <w:r>
        <w:rPr>
          <w:sz w:val="22"/>
          <w:szCs w:val="22"/>
        </w:rPr>
        <w:t>v případě po</w:t>
      </w:r>
      <w:r w:rsidRPr="00B52D4E">
        <w:rPr>
          <w:sz w:val="22"/>
          <w:szCs w:val="22"/>
        </w:rPr>
        <w:t xml:space="preserve">žadavku dodavatele zařízení na dodávku těžšího zařízení </w:t>
      </w:r>
      <w:r w:rsidR="004943DD">
        <w:rPr>
          <w:sz w:val="22"/>
          <w:szCs w:val="22"/>
        </w:rPr>
        <w:t>RTG</w:t>
      </w:r>
      <w:r>
        <w:rPr>
          <w:sz w:val="22"/>
          <w:szCs w:val="22"/>
        </w:rPr>
        <w:t xml:space="preserve"> než unese stávající konstrukce podlah</w:t>
      </w:r>
      <w:r w:rsidRPr="00B52D4E">
        <w:rPr>
          <w:sz w:val="22"/>
          <w:szCs w:val="22"/>
        </w:rPr>
        <w:t xml:space="preserve">, </w:t>
      </w:r>
      <w:proofErr w:type="gramStart"/>
      <w:r w:rsidRPr="00B52D4E">
        <w:rPr>
          <w:sz w:val="22"/>
          <w:szCs w:val="22"/>
        </w:rPr>
        <w:t>které  musí</w:t>
      </w:r>
      <w:proofErr w:type="gramEnd"/>
      <w:r w:rsidRPr="00B52D4E">
        <w:rPr>
          <w:sz w:val="22"/>
          <w:szCs w:val="22"/>
        </w:rPr>
        <w:t xml:space="preserve"> být osazeno na pevnou plochu, tzn. v místě </w:t>
      </w:r>
      <w:proofErr w:type="spellStart"/>
      <w:r w:rsidRPr="00B52D4E">
        <w:rPr>
          <w:sz w:val="22"/>
          <w:szCs w:val="22"/>
        </w:rPr>
        <w:t>rtg</w:t>
      </w:r>
      <w:proofErr w:type="spellEnd"/>
      <w:r w:rsidRPr="00B52D4E">
        <w:rPr>
          <w:sz w:val="22"/>
          <w:szCs w:val="22"/>
        </w:rPr>
        <w:t xml:space="preserve"> </w:t>
      </w:r>
      <w:proofErr w:type="spellStart"/>
      <w:r w:rsidRPr="00B52D4E">
        <w:rPr>
          <w:sz w:val="22"/>
          <w:szCs w:val="22"/>
        </w:rPr>
        <w:t>eos</w:t>
      </w:r>
      <w:proofErr w:type="spellEnd"/>
      <w:r w:rsidRPr="00B52D4E">
        <w:rPr>
          <w:sz w:val="22"/>
          <w:szCs w:val="22"/>
        </w:rPr>
        <w:t xml:space="preserve"> bude </w:t>
      </w:r>
      <w:r>
        <w:rPr>
          <w:sz w:val="22"/>
          <w:szCs w:val="22"/>
        </w:rPr>
        <w:t xml:space="preserve">muset být </w:t>
      </w:r>
      <w:r w:rsidRPr="00B52D4E">
        <w:rPr>
          <w:sz w:val="22"/>
          <w:szCs w:val="22"/>
        </w:rPr>
        <w:t xml:space="preserve">odstraněna skladba podlahy až na horní líc stropu (do stropní konstrukce nebude zasahováno). </w:t>
      </w:r>
    </w:p>
    <w:p w:rsidR="00B52D4E" w:rsidRDefault="00B52D4E" w:rsidP="00B52D4E">
      <w:pPr>
        <w:pStyle w:val="Anadpis"/>
        <w:ind w:left="284"/>
        <w:rPr>
          <w:sz w:val="22"/>
        </w:rPr>
      </w:pPr>
      <w:r w:rsidRPr="00B52D4E">
        <w:rPr>
          <w:sz w:val="22"/>
          <w:szCs w:val="22"/>
        </w:rPr>
        <w:t xml:space="preserve">v místě </w:t>
      </w:r>
      <w:proofErr w:type="spellStart"/>
      <w:proofErr w:type="gramStart"/>
      <w:r w:rsidRPr="00B52D4E">
        <w:rPr>
          <w:sz w:val="22"/>
          <w:szCs w:val="22"/>
        </w:rPr>
        <w:t>rtg</w:t>
      </w:r>
      <w:proofErr w:type="spellEnd"/>
      <w:r w:rsidRPr="00B52D4E">
        <w:rPr>
          <w:sz w:val="22"/>
          <w:szCs w:val="22"/>
        </w:rPr>
        <w:t xml:space="preserve">  </w:t>
      </w:r>
      <w:r>
        <w:rPr>
          <w:sz w:val="22"/>
          <w:szCs w:val="22"/>
        </w:rPr>
        <w:t>pak</w:t>
      </w:r>
      <w:proofErr w:type="gramEnd"/>
      <w:r>
        <w:rPr>
          <w:sz w:val="22"/>
          <w:szCs w:val="22"/>
        </w:rPr>
        <w:t xml:space="preserve"> </w:t>
      </w:r>
      <w:r w:rsidRPr="00B52D4E">
        <w:rPr>
          <w:sz w:val="22"/>
          <w:szCs w:val="22"/>
        </w:rPr>
        <w:t>bude provedena na celou výšku skladby podlahy betonová deska z lehčeného betonu o max. objemové tíze 750 kg/m3 . tato deska</w:t>
      </w:r>
      <w:r w:rsidRPr="00B52D4E">
        <w:rPr>
          <w:sz w:val="22"/>
        </w:rPr>
        <w:t xml:space="preserve"> </w:t>
      </w:r>
      <w:r w:rsidR="007049F3" w:rsidRPr="00B52D4E">
        <w:rPr>
          <w:sz w:val="22"/>
        </w:rPr>
        <w:t xml:space="preserve">bude v rámci podlahy </w:t>
      </w:r>
      <w:proofErr w:type="spellStart"/>
      <w:r w:rsidR="007049F3" w:rsidRPr="00B52D4E">
        <w:rPr>
          <w:sz w:val="22"/>
        </w:rPr>
        <w:t>oddilatována</w:t>
      </w:r>
      <w:proofErr w:type="spellEnd"/>
      <w:r w:rsidR="007049F3" w:rsidRPr="00B52D4E">
        <w:rPr>
          <w:sz w:val="22"/>
        </w:rPr>
        <w:t xml:space="preserve"> od podlahové konstrukce ve zbylé části místnosti.</w:t>
      </w:r>
    </w:p>
    <w:p w:rsidR="007049F3" w:rsidRPr="00B52D4E" w:rsidRDefault="007049F3" w:rsidP="00B52D4E">
      <w:pPr>
        <w:pStyle w:val="Anadpis"/>
        <w:ind w:left="284"/>
        <w:rPr>
          <w:sz w:val="22"/>
        </w:rPr>
      </w:pPr>
      <w:r w:rsidRPr="00B52D4E">
        <w:rPr>
          <w:sz w:val="22"/>
        </w:rPr>
        <w:t xml:space="preserve"> </w:t>
      </w:r>
    </w:p>
    <w:p w:rsidR="007049F3" w:rsidRPr="00B52D4E" w:rsidRDefault="007049F3" w:rsidP="007049F3">
      <w:pPr>
        <w:pStyle w:val="Anadpis"/>
        <w:ind w:left="1418"/>
        <w:rPr>
          <w:sz w:val="24"/>
        </w:rPr>
      </w:pPr>
      <w:r w:rsidRPr="00B52D4E">
        <w:rPr>
          <w:sz w:val="24"/>
        </w:rPr>
        <w:t xml:space="preserve">C1 </w:t>
      </w:r>
      <w:r w:rsidRPr="00B52D4E">
        <w:rPr>
          <w:sz w:val="24"/>
        </w:rPr>
        <w:tab/>
      </w:r>
      <w:r w:rsidRPr="00B52D4E">
        <w:rPr>
          <w:sz w:val="24"/>
        </w:rPr>
        <w:tab/>
        <w:t xml:space="preserve">Základ pod </w:t>
      </w:r>
      <w:r w:rsidR="004943DD">
        <w:rPr>
          <w:sz w:val="24"/>
        </w:rPr>
        <w:t>RTG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Vyrovnávací epoxidová pryskyřice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1-5 (průměr 2)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Betonová deska z lehčeného betonu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77 mm </w:t>
      </w:r>
    </w:p>
    <w:p w:rsidR="007049F3" w:rsidRPr="00B52D4E" w:rsidRDefault="007049F3" w:rsidP="007049F3">
      <w:pPr>
        <w:ind w:left="1418"/>
        <w:jc w:val="both"/>
        <w:rPr>
          <w:rFonts w:ascii="Arial Narrow" w:hAnsi="Arial Narrow"/>
          <w:sz w:val="22"/>
        </w:rPr>
      </w:pPr>
      <w:proofErr w:type="spellStart"/>
      <w:r w:rsidRPr="00B52D4E">
        <w:rPr>
          <w:rFonts w:ascii="Arial Narrow" w:hAnsi="Arial Narrow"/>
          <w:sz w:val="22"/>
        </w:rPr>
        <w:t>Pb</w:t>
      </w:r>
      <w:proofErr w:type="spellEnd"/>
      <w:r w:rsidRPr="00B52D4E">
        <w:rPr>
          <w:rFonts w:ascii="Arial Narrow" w:hAnsi="Arial Narrow"/>
          <w:sz w:val="22"/>
        </w:rPr>
        <w:t xml:space="preserve"> plech </w:t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</w:r>
      <w:r w:rsidRPr="00B52D4E">
        <w:rPr>
          <w:rFonts w:ascii="Arial Narrow" w:hAnsi="Arial Narrow"/>
          <w:sz w:val="22"/>
        </w:rPr>
        <w:tab/>
        <w:t xml:space="preserve">1 mm </w:t>
      </w:r>
    </w:p>
    <w:p w:rsidR="007049F3" w:rsidRPr="00B52D4E" w:rsidRDefault="007049F3">
      <w:pPr>
        <w:ind w:left="284"/>
        <w:jc w:val="both"/>
        <w:rPr>
          <w:rFonts w:ascii="Arial Narrow" w:hAnsi="Arial Narrow"/>
          <w:sz w:val="22"/>
        </w:rPr>
      </w:pPr>
    </w:p>
    <w:p w:rsidR="007049F3" w:rsidRPr="00B52D4E" w:rsidRDefault="007049F3">
      <w:pPr>
        <w:ind w:left="284"/>
        <w:jc w:val="both"/>
        <w:rPr>
          <w:rFonts w:ascii="Arial Narrow" w:hAnsi="Arial Narrow" w:cs="Arial"/>
          <w:bCs/>
          <w:sz w:val="20"/>
        </w:rPr>
      </w:pPr>
      <w:r w:rsidRPr="00B52D4E">
        <w:rPr>
          <w:rFonts w:ascii="Arial Narrow" w:hAnsi="Arial Narrow"/>
          <w:sz w:val="22"/>
        </w:rPr>
        <w:t xml:space="preserve">Stávající železobetonová stropní konstrukce Pozn.: Stěrka epoxidové pryskyřice bude realizována den před osazením přístroje </w:t>
      </w:r>
      <w:r w:rsidR="004943DD">
        <w:rPr>
          <w:rFonts w:ascii="Arial Narrow" w:hAnsi="Arial Narrow"/>
          <w:sz w:val="22"/>
        </w:rPr>
        <w:t>RTG</w:t>
      </w:r>
      <w:r w:rsidRPr="00B52D4E">
        <w:rPr>
          <w:rFonts w:ascii="Arial Narrow" w:hAnsi="Arial Narrow"/>
          <w:sz w:val="22"/>
        </w:rPr>
        <w:t xml:space="preserve">, </w:t>
      </w:r>
      <w:proofErr w:type="gramStart"/>
      <w:r w:rsidRPr="00B52D4E">
        <w:rPr>
          <w:rFonts w:ascii="Arial Narrow" w:hAnsi="Arial Narrow"/>
          <w:sz w:val="22"/>
        </w:rPr>
        <w:t>bude</w:t>
      </w:r>
      <w:proofErr w:type="gramEnd"/>
      <w:r w:rsidRPr="00B52D4E">
        <w:rPr>
          <w:rFonts w:ascii="Arial Narrow" w:hAnsi="Arial Narrow"/>
          <w:sz w:val="22"/>
        </w:rPr>
        <w:t xml:space="preserve"> koordinováno s dodavatelem přístroje </w:t>
      </w:r>
      <w:r w:rsidR="004943DD">
        <w:rPr>
          <w:rFonts w:ascii="Arial Narrow" w:hAnsi="Arial Narrow"/>
          <w:sz w:val="22"/>
        </w:rPr>
        <w:t>RTG</w:t>
      </w:r>
      <w:r w:rsidRPr="00B52D4E">
        <w:rPr>
          <w:rFonts w:ascii="Arial Narrow" w:hAnsi="Arial Narrow"/>
          <w:sz w:val="22"/>
        </w:rPr>
        <w:t xml:space="preserve"> Rovnost základy portálu </w:t>
      </w:r>
      <w:proofErr w:type="gramStart"/>
      <w:r w:rsidRPr="00B52D4E">
        <w:rPr>
          <w:rFonts w:ascii="Arial Narrow" w:hAnsi="Arial Narrow"/>
          <w:sz w:val="22"/>
        </w:rPr>
        <w:t>musí</w:t>
      </w:r>
      <w:proofErr w:type="gramEnd"/>
      <w:r w:rsidRPr="00B52D4E">
        <w:rPr>
          <w:rFonts w:ascii="Arial Narrow" w:hAnsi="Arial Narrow"/>
          <w:sz w:val="22"/>
        </w:rPr>
        <w:t xml:space="preserve"> být následující: maximálně 2 mm mezi nejvyššími a nejnižšími body. Přímost podlahy pod portálem musí být následující: 1 mm/m</w:t>
      </w:r>
    </w:p>
    <w:p w:rsidR="00A15302" w:rsidRDefault="00A15302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7049F3" w:rsidRPr="007049F3" w:rsidRDefault="007049F3" w:rsidP="007049F3">
      <w:pPr>
        <w:pStyle w:val="Anadpis"/>
        <w:rPr>
          <w:u w:val="single"/>
        </w:rPr>
      </w:pPr>
      <w:r w:rsidRPr="007049F3">
        <w:rPr>
          <w:u w:val="single"/>
        </w:rPr>
        <w:t xml:space="preserve">Poznámky k provádění podlah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Pro vyrovnání nerovnostní stropní konstrukce bude konstrukce přebroušena a </w:t>
      </w:r>
      <w:proofErr w:type="spellStart"/>
      <w:r w:rsidRPr="00B52D4E">
        <w:rPr>
          <w:rFonts w:ascii="Arial Narrow" w:hAnsi="Arial Narrow"/>
          <w:sz w:val="22"/>
        </w:rPr>
        <w:t>a</w:t>
      </w:r>
      <w:proofErr w:type="spellEnd"/>
      <w:r w:rsidRPr="00B52D4E">
        <w:rPr>
          <w:rFonts w:ascii="Arial Narrow" w:hAnsi="Arial Narrow"/>
          <w:sz w:val="22"/>
        </w:rPr>
        <w:t xml:space="preserve"> v případě nutnosti provedena pod skladbou podlah vyrovnávací stěrka (předpoklad 0-5 mm)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Všechny PVC podlahoviny v pásech musí být vhodné pro zdravotnické stavby s minimálně III. stupněm namáhání a se součinitelem smykového tření min 0,6.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Nesmí být použity krytiny s indexem šíření plamene větším než 100 mm/min.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Elektrostaticky vodivá podlahovina musí mít vnitřní odpor 5.104 Ω ≤ </w:t>
      </w:r>
      <w:proofErr w:type="spellStart"/>
      <w:r w:rsidRPr="00B52D4E">
        <w:rPr>
          <w:rFonts w:ascii="Arial Narrow" w:hAnsi="Arial Narrow"/>
          <w:sz w:val="22"/>
        </w:rPr>
        <w:t>Rv</w:t>
      </w:r>
      <w:proofErr w:type="spellEnd"/>
      <w:r w:rsidRPr="00B52D4E">
        <w:rPr>
          <w:rFonts w:ascii="Arial Narrow" w:hAnsi="Arial Narrow"/>
          <w:sz w:val="22"/>
        </w:rPr>
        <w:t xml:space="preserve"> </w:t>
      </w:r>
      <w:proofErr w:type="gramStart"/>
      <w:r w:rsidRPr="00B52D4E">
        <w:rPr>
          <w:rFonts w:ascii="Arial Narrow" w:hAnsi="Arial Narrow"/>
          <w:sz w:val="22"/>
        </w:rPr>
        <w:t>≤1.106</w:t>
      </w:r>
      <w:proofErr w:type="gramEnd"/>
      <w:r w:rsidRPr="00B52D4E">
        <w:rPr>
          <w:rFonts w:ascii="Arial Narrow" w:hAnsi="Arial Narrow"/>
          <w:sz w:val="22"/>
        </w:rPr>
        <w:t xml:space="preserve"> Ω.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• Podlahoviny kladené v pásech budou vytaženy na stěny s vloženým profilovým soklem do v. 100 mm a budou zakončeny PVC ukončovací lištou v barvě šedé RAL 7040.</w:t>
      </w:r>
    </w:p>
    <w:p w:rsidR="007049F3" w:rsidRPr="00B52D4E" w:rsidRDefault="007049F3" w:rsidP="007C458F">
      <w:pPr>
        <w:autoSpaceDE w:val="0"/>
        <w:autoSpaceDN w:val="0"/>
        <w:adjustRightInd w:val="0"/>
        <w:spacing w:before="60"/>
        <w:jc w:val="right"/>
        <w:rPr>
          <w:rFonts w:ascii="Arial Narrow" w:hAnsi="Arial Narrow"/>
          <w:sz w:val="22"/>
        </w:rPr>
      </w:pPr>
      <w:r w:rsidRPr="00B52D4E">
        <w:rPr>
          <w:rFonts w:ascii="Arial Narrow" w:hAnsi="Arial Narrow"/>
          <w:noProof/>
          <w:sz w:val="22"/>
        </w:rPr>
        <w:drawing>
          <wp:inline distT="0" distB="0" distL="0" distR="0">
            <wp:extent cx="4797112" cy="3048000"/>
            <wp:effectExtent l="19050" t="0" r="3488" b="0"/>
            <wp:docPr id="5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959" cy="30504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Před prováděním podlah bude vlastní konstrukce podlahy odsouhlasena s dodavatelem podlahové krytiny.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Při lepení PVC na svislou stěnu je nutná penetrace omítky (bez malby), spoj musí být dokonalý, doporučuje se lepení při vyšší pokojové teplotě.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Všechny podlahy provést jako „plovoucí“, tj. oddělit od svislých konstrukcí dilatačním materiálem z minerální plsti v </w:t>
      </w:r>
      <w:proofErr w:type="spellStart"/>
      <w:r w:rsidRPr="00B52D4E">
        <w:rPr>
          <w:rFonts w:ascii="Arial Narrow" w:hAnsi="Arial Narrow"/>
          <w:sz w:val="22"/>
        </w:rPr>
        <w:t>tl</w:t>
      </w:r>
      <w:proofErr w:type="spellEnd"/>
      <w:r w:rsidRPr="00B52D4E">
        <w:rPr>
          <w:rFonts w:ascii="Arial Narrow" w:hAnsi="Arial Narrow"/>
          <w:sz w:val="22"/>
        </w:rPr>
        <w:t xml:space="preserve">. 15 mm (nesmí být nahrazeno polystyrenem).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Betonové mazaniny a potěry dilatovat v plochách min. 25 m2 nebo délkově max. po 6 m a u poměru stran větších než 4:1. Dilatační spáry v cementovém potěru jsou součástí dodávky betonové směsi.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Spáry se připravují před položením potěru pomocí vhodných spárových profil, dilatovat celou tloušťku podlahy. • Dilatační spáry je potřeba vytvořit i u různorodé prostorové geometrie, u stěn rozdělující prostor, u dveřních otvorů a na přechodu různých </w:t>
      </w:r>
      <w:proofErr w:type="spellStart"/>
      <w:r w:rsidRPr="00B52D4E">
        <w:rPr>
          <w:rFonts w:ascii="Arial Narrow" w:hAnsi="Arial Narrow"/>
          <w:sz w:val="22"/>
        </w:rPr>
        <w:t>tl</w:t>
      </w:r>
      <w:proofErr w:type="spellEnd"/>
      <w:r w:rsidRPr="00B52D4E">
        <w:rPr>
          <w:rFonts w:ascii="Arial Narrow" w:hAnsi="Arial Narrow"/>
          <w:sz w:val="22"/>
        </w:rPr>
        <w:t xml:space="preserve">. </w:t>
      </w:r>
      <w:proofErr w:type="gramStart"/>
      <w:r w:rsidRPr="00B52D4E">
        <w:rPr>
          <w:rFonts w:ascii="Arial Narrow" w:hAnsi="Arial Narrow"/>
          <w:sz w:val="22"/>
        </w:rPr>
        <w:t>potěru</w:t>
      </w:r>
      <w:proofErr w:type="gramEnd"/>
      <w:r w:rsidRPr="00B52D4E">
        <w:rPr>
          <w:rFonts w:ascii="Arial Narrow" w:hAnsi="Arial Narrow"/>
          <w:sz w:val="22"/>
        </w:rPr>
        <w:t xml:space="preserve">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Přechody mezi různými druhy povrchů podlah řešit přechodovou nerezovou lištou. </w:t>
      </w:r>
    </w:p>
    <w:p w:rsidR="007049F3" w:rsidRPr="00B52D4E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 xml:space="preserve">• V místě průchodu instalací (kanalizace, voda, atd.) izolační vrstvou nutno osadit těsnící manžetu. </w:t>
      </w:r>
    </w:p>
    <w:p w:rsid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  <w:r w:rsidRPr="00B52D4E">
        <w:rPr>
          <w:rFonts w:ascii="Arial Narrow" w:hAnsi="Arial Narrow"/>
          <w:sz w:val="22"/>
        </w:rPr>
        <w:t>• Penetrace - podkladní nátěr zpevňující podklad, snižující jeho savost, neobsahující rozpouštědla, pro vnitřní použití na beton, pórobeton, omítku a sádrokarton.</w:t>
      </w: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</w:p>
    <w:p w:rsid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/>
          <w:sz w:val="22"/>
        </w:rPr>
      </w:pPr>
    </w:p>
    <w:p w:rsidR="00B52D4E" w:rsidRPr="00B52D4E" w:rsidRDefault="00B52D4E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18"/>
          <w:szCs w:val="22"/>
          <w:u w:val="single"/>
        </w:rPr>
      </w:pPr>
    </w:p>
    <w:p w:rsidR="007049F3" w:rsidRPr="007049F3" w:rsidRDefault="007049F3">
      <w:pPr>
        <w:autoSpaceDE w:val="0"/>
        <w:autoSpaceDN w:val="0"/>
        <w:adjustRightInd w:val="0"/>
        <w:spacing w:before="60"/>
        <w:jc w:val="both"/>
        <w:rPr>
          <w:rFonts w:ascii="Arial Narrow" w:hAnsi="Arial Narrow" w:cs="Arial Narrow"/>
          <w:b/>
          <w:sz w:val="20"/>
          <w:szCs w:val="22"/>
          <w:u w:val="single"/>
        </w:rPr>
      </w:pPr>
    </w:p>
    <w:p w:rsidR="00A15302" w:rsidRPr="00C65CB5" w:rsidRDefault="00F67167" w:rsidP="00F67167">
      <w:pPr>
        <w:rPr>
          <w:rFonts w:ascii="Arial Narrow" w:hAnsi="Arial Narrow" w:cs="Arial"/>
          <w:sz w:val="22"/>
          <w:szCs w:val="22"/>
        </w:rPr>
      </w:pPr>
      <w:bookmarkStart w:id="0" w:name="_GoBack"/>
      <w:bookmarkEnd w:id="0"/>
      <w:r>
        <w:rPr>
          <w:rFonts w:ascii="Arial Narrow" w:hAnsi="Arial Narrow" w:cs="Arial"/>
          <w:sz w:val="22"/>
          <w:szCs w:val="22"/>
        </w:rPr>
        <w:t xml:space="preserve">V </w:t>
      </w:r>
      <w:r w:rsidR="001E45AB" w:rsidRPr="00C65CB5">
        <w:rPr>
          <w:rFonts w:ascii="Arial Narrow" w:hAnsi="Arial Narrow" w:cs="Arial"/>
          <w:sz w:val="22"/>
          <w:szCs w:val="22"/>
        </w:rPr>
        <w:t xml:space="preserve"> Brně dne </w:t>
      </w:r>
      <w:proofErr w:type="gramStart"/>
      <w:r w:rsidR="007049F3">
        <w:rPr>
          <w:rFonts w:ascii="Arial Narrow" w:hAnsi="Arial Narrow" w:cs="Arial"/>
          <w:sz w:val="22"/>
          <w:szCs w:val="22"/>
        </w:rPr>
        <w:t>2</w:t>
      </w:r>
      <w:r w:rsidR="002763A7">
        <w:rPr>
          <w:rFonts w:ascii="Arial Narrow" w:hAnsi="Arial Narrow" w:cs="Arial"/>
          <w:sz w:val="22"/>
          <w:szCs w:val="22"/>
        </w:rPr>
        <w:t>8.1</w:t>
      </w:r>
      <w:r w:rsidR="004943DD">
        <w:rPr>
          <w:rFonts w:ascii="Arial Narrow" w:hAnsi="Arial Narrow" w:cs="Arial"/>
          <w:sz w:val="22"/>
          <w:szCs w:val="22"/>
        </w:rPr>
        <w:t>1.2022</w:t>
      </w:r>
      <w:proofErr w:type="gramEnd"/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F0478C">
        <w:rPr>
          <w:rFonts w:ascii="Arial Narrow" w:hAnsi="Arial Narrow" w:cs="Arial"/>
          <w:sz w:val="22"/>
          <w:szCs w:val="22"/>
        </w:rPr>
        <w:tab/>
      </w:r>
      <w:r w:rsidR="00706BB3">
        <w:rPr>
          <w:rFonts w:ascii="Arial Narrow" w:hAnsi="Arial Narrow" w:cs="Arial"/>
          <w:sz w:val="22"/>
          <w:szCs w:val="22"/>
        </w:rPr>
        <w:tab/>
      </w:r>
      <w:r w:rsidR="001E45AB" w:rsidRPr="00C65CB5">
        <w:rPr>
          <w:rFonts w:ascii="Arial Narrow" w:hAnsi="Arial Narrow" w:cs="Arial"/>
          <w:sz w:val="22"/>
          <w:szCs w:val="22"/>
        </w:rPr>
        <w:t xml:space="preserve">vypracovala    Ing. Jana </w:t>
      </w:r>
      <w:proofErr w:type="spellStart"/>
      <w:r w:rsidR="001E45AB" w:rsidRPr="00C65CB5">
        <w:rPr>
          <w:rFonts w:ascii="Arial Narrow" w:hAnsi="Arial Narrow" w:cs="Arial"/>
          <w:sz w:val="22"/>
          <w:szCs w:val="22"/>
        </w:rPr>
        <w:t>Třeštíková</w:t>
      </w:r>
      <w:proofErr w:type="spellEnd"/>
    </w:p>
    <w:sectPr w:rsidR="00A15302" w:rsidRPr="00C65CB5" w:rsidSect="00B52D4E">
      <w:headerReference w:type="default" r:id="rId12"/>
      <w:footerReference w:type="default" r:id="rId13"/>
      <w:type w:val="continuous"/>
      <w:pgSz w:w="11907" w:h="16840" w:code="9"/>
      <w:pgMar w:top="1440" w:right="1559" w:bottom="1702" w:left="1080" w:header="709" w:footer="709" w:gutter="0"/>
      <w:cols w:space="709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77A16" w:rsidRDefault="00577A16">
      <w:r>
        <w:separator/>
      </w:r>
    </w:p>
  </w:endnote>
  <w:endnote w:type="continuationSeparator" w:id="0">
    <w:p w:rsidR="00577A16" w:rsidRDefault="00577A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1E7DC9">
    <w:pPr>
      <w:pStyle w:val="Zpat"/>
    </w:pPr>
    <w:r>
      <w:rPr>
        <w:noProof/>
        <w:lang w:eastAsia="zh-TW"/>
      </w:rPr>
      <w:pict>
        <v:rect id="Rectangle 14" o:spid="_x0000_s2053" style="position:absolute;margin-left:0;margin-top:0;width:485.6pt;height:83.55pt;z-index:251659264;visibility:visible;mso-position-horizontal:center;mso-position-horizontal-relative:margin;mso-position-vertical:bottom;mso-position-vertical-relative:page;mso-width-relative:margin;mso-height-relative:bottom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" filled="f" stroked="f">
          <v:textbox style="mso-next-textbox:#Rectangle 14" inset=",0">
            <w:txbxContent>
              <w:p w:rsidR="007049F3" w:rsidRDefault="007049F3">
                <w:pPr>
                  <w:jc w:val="both"/>
                  <w:rPr>
                    <w:rFonts w:ascii="Arial Narrow" w:hAnsi="Arial Narrow"/>
                    <w:sz w:val="18"/>
                  </w:rPr>
                </w:pPr>
                <w:r>
                  <w:rPr>
                    <w:rFonts w:ascii="Arial Narrow" w:hAnsi="Arial Narrow"/>
                    <w:noProof/>
                    <w:sz w:val="18"/>
                  </w:rPr>
                  <w:drawing>
                    <wp:inline distT="0" distB="0" distL="0" distR="0">
                      <wp:extent cx="6083300" cy="603250"/>
                      <wp:effectExtent l="19050" t="0" r="0" b="0"/>
                      <wp:docPr id="11" name="obrázek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    </a:ext>
                                </a:extLst>
                              </a:blip>
                              <a:srcRect l="6326" r="7040"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083300" cy="60325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  <w:r>
                  <w:rPr>
                    <w:rFonts w:ascii="Arial Narrow" w:hAnsi="Arial Narrow"/>
                    <w:sz w:val="18"/>
                  </w:rPr>
                  <w:t>Skladby podlah</w:t>
                </w:r>
              </w:p>
              <w:p w:rsidR="007049F3" w:rsidRDefault="007049F3">
                <w:pPr>
                  <w:jc w:val="right"/>
                </w:pPr>
              </w:p>
            </w:txbxContent>
          </v:textbox>
          <w10:wrap anchorx="margin" anchory="page"/>
        </v:rect>
      </w:pict>
    </w:r>
    <w:r>
      <w:rPr>
        <w:noProof/>
        <w:lang w:eastAsia="zh-TW"/>
      </w:rPr>
      <w:pict>
        <v:group id="Group 10" o:spid="_x0000_s2049" style="position:absolute;margin-left:541.75pt;margin-top:786.25pt;width:6pt;height:65.1pt;z-index:251658240;mso-height-percent:780;mso-position-horizontal-relative:page;mso-position-vertical-relative:page;mso-height-percent:780;mso-height-relative:bottom-margin-area" coordorigin="2820,4935" coordsize="120,13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11" o:spid="_x0000_s2052" type="#_x0000_t32" style="position:absolute;left:282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" strokecolor="#4f81bd"/>
          <v:shape id="AutoShape 12" o:spid="_x0000_s2051" type="#_x0000_t32" style="position:absolute;left:288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YVZFxAAAANoAAAAPAAAAZHJzL2Rvd25yZXYueG1sRI/dagIx&#10;FITvBd8hHKE3pZu1RW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N9hVkXEAAAA2gAAAA8A&#10;AAAAAAAAAAAAAAAABwIAAGRycy9kb3ducmV2LnhtbFBLBQYAAAAAAwADALcAAAD4AgAAAAA=&#10;" strokecolor="#4f81bd"/>
          <v:shape id="AutoShape 13" o:spid="_x0000_s2050" type="#_x0000_t32" style="position:absolute;left:2940;top:4935;width:0;height:1320;visibility:visibl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" strokecolor="#4f81bd"/>
          <w10:wrap anchorx="page" anchory="page"/>
        </v:group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77A16" w:rsidRDefault="00577A16">
      <w:r>
        <w:separator/>
      </w:r>
    </w:p>
  </w:footnote>
  <w:footnote w:type="continuationSeparator" w:id="0">
    <w:p w:rsidR="00577A16" w:rsidRDefault="00577A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049F3" w:rsidRDefault="001E7DC9">
    <w:pPr>
      <w:pStyle w:val="Zhlav"/>
      <w:jc w:val="center"/>
      <w:rPr>
        <w:sz w:val="24"/>
      </w:rPr>
    </w:pPr>
    <w:r>
      <w:rPr>
        <w:noProof/>
        <w:sz w:val="24"/>
        <w:lang w:eastAsia="zh-TW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9" o:spid="_x0000_s2055" type="#_x0000_t202" style="position:absolute;left:0;text-align:left;margin-left:54pt;margin-top:22.2pt;width:487.05pt;height:36.7pt;z-index:251657216;visibility:visible;mso-width-percent:1000;mso-position-horizontal-relative:page;mso-position-vertical-relative:page;mso-width-percent:100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" o:allowincell="f" filled="f" stroked="f">
          <v:textbox style="mso-next-textbox:#Text Box 9;mso-fit-shape-to-text:t" inset=",0,,0">
            <w:txbxContent>
              <w:p w:rsidR="00594F86" w:rsidRDefault="00B52D4E" w:rsidP="00594F86">
                <w:pPr>
                  <w:ind w:right="72"/>
                  <w:jc w:val="right"/>
                  <w:rPr>
                    <w:rFonts w:ascii="Arial Narrow" w:hAnsi="Arial Narrow"/>
                    <w:bCs/>
                    <w:sz w:val="20"/>
                    <w:szCs w:val="22"/>
                  </w:rPr>
                </w:pPr>
                <w:r w:rsidRPr="002E3D68">
                  <w:rPr>
                    <w:rFonts w:ascii="Arial Narrow" w:hAnsi="Arial Narrow"/>
                    <w:bCs/>
                    <w:sz w:val="20"/>
                    <w:szCs w:val="22"/>
                  </w:rPr>
                  <w:t>FN Brno – stavební připravenost REACT v objektu D, dětská nemocnice</w:t>
                </w:r>
              </w:p>
              <w:p w:rsidR="007049F3" w:rsidRDefault="007049F3" w:rsidP="00594F86">
                <w:pPr>
                  <w:ind w:right="72"/>
                  <w:jc w:val="right"/>
                  <w:rPr>
                    <w:rFonts w:ascii="Arial Narrow" w:hAnsi="Arial Narrow"/>
                    <w:sz w:val="20"/>
                    <w:szCs w:val="20"/>
                  </w:rPr>
                </w:pP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Projekt </w:t>
                </w:r>
                <w:r w:rsidR="00B52D4E">
                  <w:rPr>
                    <w:rFonts w:ascii="Arial Narrow" w:hAnsi="Arial Narrow"/>
                    <w:sz w:val="20"/>
                    <w:szCs w:val="20"/>
                  </w:rPr>
                  <w:t>pro</w:t>
                </w:r>
                <w:r>
                  <w:rPr>
                    <w:rFonts w:ascii="Arial Narrow" w:hAnsi="Arial Narrow"/>
                    <w:sz w:val="20"/>
                    <w:szCs w:val="20"/>
                  </w:rPr>
                  <w:t xml:space="preserve"> </w:t>
                </w:r>
                <w:r w:rsidR="0057682E">
                  <w:rPr>
                    <w:rFonts w:ascii="Arial Narrow" w:hAnsi="Arial Narrow"/>
                    <w:sz w:val="20"/>
                    <w:szCs w:val="20"/>
                  </w:rPr>
                  <w:t>stavební povolení</w:t>
                </w:r>
              </w:p>
              <w:p w:rsidR="007049F3" w:rsidRDefault="007049F3">
                <w:pPr>
                  <w:jc w:val="right"/>
                  <w:rPr>
                    <w:rFonts w:ascii="Arial Narrow" w:hAnsi="Arial Narrow"/>
                  </w:rPr>
                </w:pPr>
                <w:r>
                  <w:rPr>
                    <w:rFonts w:ascii="Arial Narrow" w:hAnsi="Arial Narrow"/>
                  </w:rPr>
                  <w:t>__________________________________________________________________________________</w:t>
                </w:r>
              </w:p>
            </w:txbxContent>
          </v:textbox>
          <w10:wrap anchorx="page" anchory="page"/>
        </v:shape>
      </w:pict>
    </w:r>
    <w:r>
      <w:rPr>
        <w:noProof/>
        <w:sz w:val="24"/>
        <w:lang w:eastAsia="zh-TW"/>
      </w:rPr>
      <w:pict>
        <v:shape id="Text Box 8" o:spid="_x0000_s2054" type="#_x0000_t202" style="position:absolute;left:0;text-align:left;margin-left:541.35pt;margin-top:29.05pt;width:53.7pt;height:13.8pt;z-index:251656192;visibility:visible;mso-width-percent:1000;mso-position-horizontal-relative:page;mso-position-vertical-relative:page;mso-width-percent:1000;mso-width-relative:right-margin-area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" o:allowincell="f" fillcolor="#4f81bd" stroked="f">
          <v:textbox style="mso-next-textbox:#Text Box 8;mso-fit-shape-to-text:t" inset=",0,,0">
            <w:txbxContent>
              <w:p w:rsidR="007049F3" w:rsidRDefault="001E7DC9">
                <w:pPr>
                  <w:rPr>
                    <w:color w:val="FFFFFF"/>
                  </w:rPr>
                </w:pPr>
                <w:r w:rsidRPr="001E7DC9">
                  <w:fldChar w:fldCharType="begin"/>
                </w:r>
                <w:r w:rsidR="007049F3">
                  <w:instrText xml:space="preserve"> PAGE   \* MERGEFORMAT </w:instrText>
                </w:r>
                <w:r w:rsidRPr="001E7DC9">
                  <w:fldChar w:fldCharType="separate"/>
                </w:r>
                <w:r w:rsidR="004943DD" w:rsidRPr="004943DD">
                  <w:rPr>
                    <w:noProof/>
                    <w:color w:val="FFFFFF"/>
                  </w:rPr>
                  <w:t>4</w:t>
                </w:r>
                <w:r>
                  <w:rPr>
                    <w:noProof/>
                    <w:color w:val="FFFFFF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DA580C74"/>
    <w:lvl w:ilvl="0">
      <w:start w:val="1"/>
      <w:numFmt w:val="bullet"/>
      <w:pStyle w:val="Se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01"/>
    <w:multiLevelType w:val="singleLevel"/>
    <w:tmpl w:val="00000001"/>
    <w:name w:val="WW8Num2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2">
    <w:nsid w:val="00000004"/>
    <w:multiLevelType w:val="singleLevel"/>
    <w:tmpl w:val="00000004"/>
    <w:name w:val="WW8Num8"/>
    <w:lvl w:ilvl="0">
      <w:start w:val="1"/>
      <w:numFmt w:val="bullet"/>
      <w:lvlText w:val="·"/>
      <w:lvlJc w:val="left"/>
      <w:pPr>
        <w:tabs>
          <w:tab w:val="num" w:pos="1428"/>
        </w:tabs>
        <w:ind w:left="1428" w:hanging="360"/>
      </w:pPr>
      <w:rPr>
        <w:rFonts w:ascii="Symbol" w:hAnsi="Symbol"/>
      </w:rPr>
    </w:lvl>
  </w:abstractNum>
  <w:abstractNum w:abstractNumId="3">
    <w:nsid w:val="023C55E2"/>
    <w:multiLevelType w:val="hybridMultilevel"/>
    <w:tmpl w:val="EA44AFCE"/>
    <w:lvl w:ilvl="0" w:tplc="5BA427F8">
      <w:start w:val="4"/>
      <w:numFmt w:val="bullet"/>
      <w:lvlText w:val="-"/>
      <w:lvlJc w:val="left"/>
      <w:pPr>
        <w:ind w:left="2136" w:hanging="360"/>
      </w:pPr>
      <w:rPr>
        <w:rFonts w:ascii="Arial Narrow" w:eastAsia="Times New Roman" w:hAnsi="Arial Narrow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4">
    <w:nsid w:val="0E3255F6"/>
    <w:multiLevelType w:val="hybridMultilevel"/>
    <w:tmpl w:val="8C96E922"/>
    <w:lvl w:ilvl="0" w:tplc="7ABE2728">
      <w:numFmt w:val="bullet"/>
      <w:lvlText w:val="-"/>
      <w:lvlJc w:val="left"/>
      <w:pPr>
        <w:ind w:left="1800" w:hanging="360"/>
      </w:pPr>
      <w:rPr>
        <w:rFonts w:ascii="Arial Narrow" w:eastAsia="Times New Roman" w:hAnsi="Arial Narrow" w:hint="default"/>
      </w:rPr>
    </w:lvl>
    <w:lvl w:ilvl="1" w:tplc="04050003">
      <w:start w:val="1"/>
      <w:numFmt w:val="bullet"/>
      <w:lvlText w:val="o"/>
      <w:lvlJc w:val="left"/>
      <w:pPr>
        <w:ind w:left="252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5">
    <w:nsid w:val="170E1744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6">
    <w:nsid w:val="1884326C"/>
    <w:multiLevelType w:val="hybridMultilevel"/>
    <w:tmpl w:val="A41AE54A"/>
    <w:lvl w:ilvl="0" w:tplc="F64C775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191A20CF"/>
    <w:multiLevelType w:val="hybridMultilevel"/>
    <w:tmpl w:val="7FFA054E"/>
    <w:lvl w:ilvl="0" w:tplc="84FE9ED2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24DD5862"/>
    <w:multiLevelType w:val="hybridMultilevel"/>
    <w:tmpl w:val="D692429A"/>
    <w:lvl w:ilvl="0" w:tplc="5BA427F8">
      <w:start w:val="4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1DD3405"/>
    <w:multiLevelType w:val="hybridMultilevel"/>
    <w:tmpl w:val="E480953E"/>
    <w:lvl w:ilvl="0" w:tplc="0DACD426">
      <w:start w:val="1"/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Times New Roman" w:eastAsia="Times New Roman" w:hAnsi="Times New Roman" w:cs="Times New Roman" w:hint="default"/>
      </w:rPr>
    </w:lvl>
    <w:lvl w:ilvl="1" w:tplc="8D1A9562">
      <w:start w:val="3"/>
      <w:numFmt w:val="bullet"/>
      <w:lvlText w:val="-"/>
      <w:lvlJc w:val="left"/>
      <w:pPr>
        <w:tabs>
          <w:tab w:val="num" w:pos="2214"/>
        </w:tabs>
        <w:ind w:left="2214" w:hanging="360"/>
      </w:pPr>
      <w:rPr>
        <w:rFonts w:ascii="Times New Roman" w:eastAsia="Times New Roman" w:hAnsi="Times New Roman" w:cs="Times New Roman" w:hint="default"/>
      </w:rPr>
    </w:lvl>
    <w:lvl w:ilvl="2" w:tplc="0405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11">
    <w:nsid w:val="3AD70DEF"/>
    <w:multiLevelType w:val="hybridMultilevel"/>
    <w:tmpl w:val="C742A55A"/>
    <w:lvl w:ilvl="0" w:tplc="33FCC8CC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2">
    <w:nsid w:val="3BEC1CFA"/>
    <w:multiLevelType w:val="hybridMultilevel"/>
    <w:tmpl w:val="D8304E52"/>
    <w:lvl w:ilvl="0" w:tplc="A3F0C93E">
      <w:start w:val="4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>
    <w:nsid w:val="3DED5FA5"/>
    <w:multiLevelType w:val="hybridMultilevel"/>
    <w:tmpl w:val="2EB2E748"/>
    <w:lvl w:ilvl="0" w:tplc="54C0DD4C">
      <w:start w:val="5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4">
    <w:nsid w:val="3E2601A3"/>
    <w:multiLevelType w:val="hybridMultilevel"/>
    <w:tmpl w:val="1CDEB90C"/>
    <w:lvl w:ilvl="0" w:tplc="84BA3C1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56427CCA"/>
    <w:multiLevelType w:val="hybridMultilevel"/>
    <w:tmpl w:val="C6DC76C8"/>
    <w:lvl w:ilvl="0" w:tplc="E7C06972">
      <w:start w:val="1"/>
      <w:numFmt w:val="lowerRoman"/>
      <w:lvlText w:val="%1)"/>
      <w:lvlJc w:val="left"/>
      <w:pPr>
        <w:ind w:left="1004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>
    <w:nsid w:val="61EF5D10"/>
    <w:multiLevelType w:val="hybridMultilevel"/>
    <w:tmpl w:val="15D62D0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43B64B0"/>
    <w:multiLevelType w:val="hybridMultilevel"/>
    <w:tmpl w:val="AED487DA"/>
    <w:lvl w:ilvl="0" w:tplc="233E5A68">
      <w:start w:val="1"/>
      <w:numFmt w:val="lowerLetter"/>
      <w:lvlText w:val="%1)"/>
      <w:lvlJc w:val="left"/>
      <w:pPr>
        <w:ind w:left="6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09" w:hanging="360"/>
      </w:pPr>
    </w:lvl>
    <w:lvl w:ilvl="2" w:tplc="0405001B" w:tentative="1">
      <w:start w:val="1"/>
      <w:numFmt w:val="lowerRoman"/>
      <w:lvlText w:val="%3."/>
      <w:lvlJc w:val="right"/>
      <w:pPr>
        <w:ind w:left="2129" w:hanging="180"/>
      </w:pPr>
    </w:lvl>
    <w:lvl w:ilvl="3" w:tplc="0405000F" w:tentative="1">
      <w:start w:val="1"/>
      <w:numFmt w:val="decimal"/>
      <w:lvlText w:val="%4."/>
      <w:lvlJc w:val="left"/>
      <w:pPr>
        <w:ind w:left="2849" w:hanging="360"/>
      </w:pPr>
    </w:lvl>
    <w:lvl w:ilvl="4" w:tplc="04050019" w:tentative="1">
      <w:start w:val="1"/>
      <w:numFmt w:val="lowerLetter"/>
      <w:lvlText w:val="%5."/>
      <w:lvlJc w:val="left"/>
      <w:pPr>
        <w:ind w:left="3569" w:hanging="360"/>
      </w:pPr>
    </w:lvl>
    <w:lvl w:ilvl="5" w:tplc="0405001B" w:tentative="1">
      <w:start w:val="1"/>
      <w:numFmt w:val="lowerRoman"/>
      <w:lvlText w:val="%6."/>
      <w:lvlJc w:val="right"/>
      <w:pPr>
        <w:ind w:left="4289" w:hanging="180"/>
      </w:pPr>
    </w:lvl>
    <w:lvl w:ilvl="6" w:tplc="0405000F" w:tentative="1">
      <w:start w:val="1"/>
      <w:numFmt w:val="decimal"/>
      <w:lvlText w:val="%7."/>
      <w:lvlJc w:val="left"/>
      <w:pPr>
        <w:ind w:left="5009" w:hanging="360"/>
      </w:pPr>
    </w:lvl>
    <w:lvl w:ilvl="7" w:tplc="04050019" w:tentative="1">
      <w:start w:val="1"/>
      <w:numFmt w:val="lowerLetter"/>
      <w:lvlText w:val="%8."/>
      <w:lvlJc w:val="left"/>
      <w:pPr>
        <w:ind w:left="5729" w:hanging="360"/>
      </w:pPr>
    </w:lvl>
    <w:lvl w:ilvl="8" w:tplc="0405001B" w:tentative="1">
      <w:start w:val="1"/>
      <w:numFmt w:val="lowerRoman"/>
      <w:lvlText w:val="%9."/>
      <w:lvlJc w:val="right"/>
      <w:pPr>
        <w:ind w:left="6449" w:hanging="180"/>
      </w:pPr>
    </w:lvl>
  </w:abstractNum>
  <w:abstractNum w:abstractNumId="18">
    <w:nsid w:val="6AAF1A1F"/>
    <w:multiLevelType w:val="multilevel"/>
    <w:tmpl w:val="23528C00"/>
    <w:lvl w:ilvl="0">
      <w:start w:val="1"/>
      <w:numFmt w:val="decimal"/>
      <w:pStyle w:val="Textodstavce"/>
      <w:isLgl/>
      <w:lvlText w:val="(%1)"/>
      <w:lvlJc w:val="left"/>
      <w:pPr>
        <w:tabs>
          <w:tab w:val="num" w:pos="785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1"/>
        </w:tabs>
        <w:ind w:left="851" w:hanging="426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19">
    <w:nsid w:val="6BE27DE0"/>
    <w:multiLevelType w:val="hybridMultilevel"/>
    <w:tmpl w:val="9BB291F0"/>
    <w:lvl w:ilvl="0" w:tplc="E542C596">
      <w:start w:val="1"/>
      <w:numFmt w:val="lowerLetter"/>
      <w:lvlText w:val="%1)"/>
      <w:lvlJc w:val="left"/>
      <w:pPr>
        <w:ind w:left="142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>
    <w:nsid w:val="732A5742"/>
    <w:multiLevelType w:val="hybridMultilevel"/>
    <w:tmpl w:val="905CABDE"/>
    <w:lvl w:ilvl="0" w:tplc="F85097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75157FED"/>
    <w:multiLevelType w:val="hybridMultilevel"/>
    <w:tmpl w:val="A6EC5856"/>
    <w:lvl w:ilvl="0" w:tplc="A5F646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8"/>
  </w:num>
  <w:num w:numId="2">
    <w:abstractNumId w:val="0"/>
  </w:num>
  <w:num w:numId="3">
    <w:abstractNumId w:val="16"/>
  </w:num>
  <w:num w:numId="4">
    <w:abstractNumId w:val="13"/>
  </w:num>
  <w:num w:numId="5">
    <w:abstractNumId w:val="21"/>
  </w:num>
  <w:num w:numId="6">
    <w:abstractNumId w:val="19"/>
  </w:num>
  <w:num w:numId="7">
    <w:abstractNumId w:val="20"/>
  </w:num>
  <w:num w:numId="8">
    <w:abstractNumId w:val="14"/>
  </w:num>
  <w:num w:numId="9">
    <w:abstractNumId w:val="5"/>
  </w:num>
  <w:num w:numId="10">
    <w:abstractNumId w:val="4"/>
  </w:num>
  <w:num w:numId="11">
    <w:abstractNumId w:val="10"/>
  </w:num>
  <w:num w:numId="1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</w:num>
  <w:num w:numId="14">
    <w:abstractNumId w:val="15"/>
  </w:num>
  <w:num w:numId="15">
    <w:abstractNumId w:val="6"/>
  </w:num>
  <w:num w:numId="16">
    <w:abstractNumId w:val="7"/>
  </w:num>
  <w:num w:numId="17">
    <w:abstractNumId w:val="17"/>
  </w:num>
  <w:num w:numId="18">
    <w:abstractNumId w:val="8"/>
  </w:num>
  <w:num w:numId="19">
    <w:abstractNumId w:val="3"/>
  </w:num>
  <w:num w:numId="20">
    <w:abstractNumId w:val="12"/>
  </w:num>
  <w:numIdMacAtCleanup w:val="1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58"/>
    <o:shapelayout v:ext="edit">
      <o:idmap v:ext="edit" data="2"/>
      <o:rules v:ext="edit">
        <o:r id="V:Rule4" type="connector" idref="#AutoShape 11"/>
        <o:r id="V:Rule5" type="connector" idref="#AutoShape 12"/>
        <o:r id="V:Rule6" type="connector" idref="#AutoShape 13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A15302"/>
    <w:rsid w:val="00015A01"/>
    <w:rsid w:val="00024D40"/>
    <w:rsid w:val="000357DC"/>
    <w:rsid w:val="000923B4"/>
    <w:rsid w:val="000B4E88"/>
    <w:rsid w:val="000C2A69"/>
    <w:rsid w:val="000E4DC3"/>
    <w:rsid w:val="000F0EB7"/>
    <w:rsid w:val="00104E17"/>
    <w:rsid w:val="00147361"/>
    <w:rsid w:val="00162B91"/>
    <w:rsid w:val="001A1DFF"/>
    <w:rsid w:val="001B095F"/>
    <w:rsid w:val="001E45AB"/>
    <w:rsid w:val="001E4997"/>
    <w:rsid w:val="001E7DC9"/>
    <w:rsid w:val="00236385"/>
    <w:rsid w:val="00243406"/>
    <w:rsid w:val="00247338"/>
    <w:rsid w:val="002763A7"/>
    <w:rsid w:val="00283BB2"/>
    <w:rsid w:val="0029423A"/>
    <w:rsid w:val="002A59E2"/>
    <w:rsid w:val="002D6035"/>
    <w:rsid w:val="002F3162"/>
    <w:rsid w:val="002F6BF1"/>
    <w:rsid w:val="003149AC"/>
    <w:rsid w:val="003504D5"/>
    <w:rsid w:val="003935FD"/>
    <w:rsid w:val="003E6C56"/>
    <w:rsid w:val="003F3A54"/>
    <w:rsid w:val="00402BB0"/>
    <w:rsid w:val="00410916"/>
    <w:rsid w:val="004158BC"/>
    <w:rsid w:val="0048579A"/>
    <w:rsid w:val="004943DD"/>
    <w:rsid w:val="004B6DA7"/>
    <w:rsid w:val="004E3494"/>
    <w:rsid w:val="004E4315"/>
    <w:rsid w:val="00546B56"/>
    <w:rsid w:val="00555962"/>
    <w:rsid w:val="00563ABE"/>
    <w:rsid w:val="00565468"/>
    <w:rsid w:val="00566C65"/>
    <w:rsid w:val="0057682E"/>
    <w:rsid w:val="00577A16"/>
    <w:rsid w:val="00594F86"/>
    <w:rsid w:val="005C4A4C"/>
    <w:rsid w:val="005E6C8B"/>
    <w:rsid w:val="006162EB"/>
    <w:rsid w:val="00685814"/>
    <w:rsid w:val="006966C4"/>
    <w:rsid w:val="006A32D2"/>
    <w:rsid w:val="006B5AE8"/>
    <w:rsid w:val="006B62A3"/>
    <w:rsid w:val="006C2768"/>
    <w:rsid w:val="006D69E4"/>
    <w:rsid w:val="006F106E"/>
    <w:rsid w:val="00700F1E"/>
    <w:rsid w:val="007014C9"/>
    <w:rsid w:val="007049F3"/>
    <w:rsid w:val="00706BB3"/>
    <w:rsid w:val="0072430C"/>
    <w:rsid w:val="00744B01"/>
    <w:rsid w:val="00751550"/>
    <w:rsid w:val="0075505E"/>
    <w:rsid w:val="00782364"/>
    <w:rsid w:val="007933EF"/>
    <w:rsid w:val="007C458F"/>
    <w:rsid w:val="007F5CF1"/>
    <w:rsid w:val="00810AF2"/>
    <w:rsid w:val="00813039"/>
    <w:rsid w:val="00813664"/>
    <w:rsid w:val="008315C6"/>
    <w:rsid w:val="0084270B"/>
    <w:rsid w:val="00875362"/>
    <w:rsid w:val="0087562D"/>
    <w:rsid w:val="00885956"/>
    <w:rsid w:val="008B1FB3"/>
    <w:rsid w:val="008F40C7"/>
    <w:rsid w:val="0097556C"/>
    <w:rsid w:val="00991147"/>
    <w:rsid w:val="009B4CE2"/>
    <w:rsid w:val="009D6DFA"/>
    <w:rsid w:val="009F75FB"/>
    <w:rsid w:val="00A15302"/>
    <w:rsid w:val="00A333F8"/>
    <w:rsid w:val="00A614CC"/>
    <w:rsid w:val="00AB251A"/>
    <w:rsid w:val="00AF661E"/>
    <w:rsid w:val="00AF6BF4"/>
    <w:rsid w:val="00B52D4E"/>
    <w:rsid w:val="00B6349E"/>
    <w:rsid w:val="00B77C04"/>
    <w:rsid w:val="00BC3A5A"/>
    <w:rsid w:val="00BD6A32"/>
    <w:rsid w:val="00C07D63"/>
    <w:rsid w:val="00C21670"/>
    <w:rsid w:val="00C65CB5"/>
    <w:rsid w:val="00C9281F"/>
    <w:rsid w:val="00C96E50"/>
    <w:rsid w:val="00CB6861"/>
    <w:rsid w:val="00D154A5"/>
    <w:rsid w:val="00D539D1"/>
    <w:rsid w:val="00D572AF"/>
    <w:rsid w:val="00D74594"/>
    <w:rsid w:val="00D8587F"/>
    <w:rsid w:val="00D96973"/>
    <w:rsid w:val="00DC47DF"/>
    <w:rsid w:val="00DF54A3"/>
    <w:rsid w:val="00E350DA"/>
    <w:rsid w:val="00E53E57"/>
    <w:rsid w:val="00E74803"/>
    <w:rsid w:val="00E949E9"/>
    <w:rsid w:val="00ED42EE"/>
    <w:rsid w:val="00EF2951"/>
    <w:rsid w:val="00EF3A0E"/>
    <w:rsid w:val="00F0478C"/>
    <w:rsid w:val="00F12428"/>
    <w:rsid w:val="00F14393"/>
    <w:rsid w:val="00F67167"/>
    <w:rsid w:val="00FF5E7E"/>
    <w:rsid w:val="00FF7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15302"/>
    <w:rPr>
      <w:sz w:val="24"/>
      <w:szCs w:val="24"/>
    </w:rPr>
  </w:style>
  <w:style w:type="paragraph" w:styleId="Nadpis1">
    <w:name w:val="heading 1"/>
    <w:basedOn w:val="Normln"/>
    <w:next w:val="Normln"/>
    <w:qFormat/>
    <w:rsid w:val="00A1530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qFormat/>
    <w:rsid w:val="00A15302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dpis3">
    <w:name w:val="heading 3"/>
    <w:basedOn w:val="Normln"/>
    <w:qFormat/>
    <w:rsid w:val="00A15302"/>
    <w:pPr>
      <w:spacing w:before="100" w:beforeAutospacing="1" w:after="100" w:afterAutospacing="1"/>
      <w:outlineLvl w:val="2"/>
    </w:pPr>
    <w:rPr>
      <w:b/>
      <w:bCs/>
      <w:color w:val="000000"/>
      <w:sz w:val="27"/>
      <w:szCs w:val="27"/>
    </w:rPr>
  </w:style>
  <w:style w:type="paragraph" w:styleId="Nadpis4">
    <w:name w:val="heading 4"/>
    <w:basedOn w:val="Normln"/>
    <w:next w:val="Normln"/>
    <w:link w:val="Nadpis4Char"/>
    <w:qFormat/>
    <w:rsid w:val="00A15302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rsid w:val="00A15302"/>
    <w:rPr>
      <w:color w:val="000000"/>
      <w:u w:val="single"/>
    </w:rPr>
  </w:style>
  <w:style w:type="paragraph" w:styleId="Normlnweb">
    <w:name w:val="Normal (Web)"/>
    <w:basedOn w:val="Normln"/>
    <w:uiPriority w:val="99"/>
    <w:rsid w:val="00A15302"/>
    <w:pPr>
      <w:spacing w:before="100" w:beforeAutospacing="1" w:after="100" w:afterAutospacing="1"/>
    </w:pPr>
    <w:rPr>
      <w:color w:val="000000"/>
    </w:rPr>
  </w:style>
  <w:style w:type="character" w:styleId="Siln">
    <w:name w:val="Strong"/>
    <w:uiPriority w:val="22"/>
    <w:qFormat/>
    <w:rsid w:val="00A15302"/>
    <w:rPr>
      <w:b/>
      <w:bCs/>
    </w:rPr>
  </w:style>
  <w:style w:type="paragraph" w:customStyle="1" w:styleId="links">
    <w:name w:val="links"/>
    <w:basedOn w:val="Normln"/>
    <w:rsid w:val="00A15302"/>
  </w:style>
  <w:style w:type="character" w:customStyle="1" w:styleId="url3">
    <w:name w:val="url3"/>
    <w:basedOn w:val="Standardnpsmoodstavce"/>
    <w:rsid w:val="00A15302"/>
  </w:style>
  <w:style w:type="character" w:customStyle="1" w:styleId="Zvraznn1">
    <w:name w:val="Zvýraznění1"/>
    <w:qFormat/>
    <w:rsid w:val="00A15302"/>
    <w:rPr>
      <w:i/>
      <w:iCs/>
    </w:rPr>
  </w:style>
  <w:style w:type="paragraph" w:customStyle="1" w:styleId="itaddrline">
    <w:name w:val="itaddrline"/>
    <w:basedOn w:val="Normln"/>
    <w:rsid w:val="00A15302"/>
  </w:style>
  <w:style w:type="paragraph" w:customStyle="1" w:styleId="nosupported">
    <w:name w:val="nosupported"/>
    <w:basedOn w:val="Normln"/>
    <w:rsid w:val="00A15302"/>
    <w:pPr>
      <w:spacing w:before="240" w:after="240"/>
      <w:jc w:val="center"/>
    </w:pPr>
    <w:rPr>
      <w:color w:val="FF0000"/>
    </w:rPr>
  </w:style>
  <w:style w:type="character" w:customStyle="1" w:styleId="Hypertextovodkaz1">
    <w:name w:val="Hypertextový odkaz1"/>
    <w:rsid w:val="00A15302"/>
    <w:rPr>
      <w:b/>
      <w:bCs/>
      <w:color w:val="0000CC"/>
      <w:u w:val="single"/>
    </w:rPr>
  </w:style>
  <w:style w:type="character" w:customStyle="1" w:styleId="Siln2">
    <w:name w:val="Silné2"/>
    <w:rsid w:val="00A15302"/>
    <w:rPr>
      <w:b/>
      <w:bCs/>
      <w:vanish w:val="0"/>
      <w:webHidden w:val="0"/>
      <w:color w:val="000000"/>
      <w:sz w:val="21"/>
      <w:szCs w:val="21"/>
      <w:specVanish w:val="0"/>
    </w:rPr>
  </w:style>
  <w:style w:type="paragraph" w:customStyle="1" w:styleId="Nadpis51">
    <w:name w:val="Nadpis 51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ormlnweb1">
    <w:name w:val="Normální (web)1"/>
    <w:basedOn w:val="Normln"/>
    <w:rsid w:val="00A15302"/>
  </w:style>
  <w:style w:type="paragraph" w:customStyle="1" w:styleId="Nadpis52">
    <w:name w:val="Nadpis 52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1">
    <w:name w:val="Nadpis 61"/>
    <w:basedOn w:val="Normln"/>
    <w:rsid w:val="00A15302"/>
    <w:pPr>
      <w:spacing w:before="240"/>
      <w:outlineLvl w:val="6"/>
    </w:pPr>
    <w:rPr>
      <w:b/>
      <w:bCs/>
      <w:sz w:val="21"/>
      <w:szCs w:val="21"/>
    </w:rPr>
  </w:style>
  <w:style w:type="paragraph" w:customStyle="1" w:styleId="Normlnweb3">
    <w:name w:val="Normální (web)3"/>
    <w:basedOn w:val="Normln"/>
    <w:rsid w:val="00A15302"/>
    <w:pPr>
      <w:spacing w:after="120"/>
    </w:pPr>
    <w:rPr>
      <w:sz w:val="21"/>
      <w:szCs w:val="21"/>
    </w:rPr>
  </w:style>
  <w:style w:type="paragraph" w:customStyle="1" w:styleId="Nadpis53">
    <w:name w:val="Nadpis 53"/>
    <w:basedOn w:val="Normln"/>
    <w:rsid w:val="00A15302"/>
    <w:pPr>
      <w:spacing w:after="240"/>
      <w:ind w:right="1200"/>
      <w:outlineLvl w:val="5"/>
    </w:pPr>
    <w:rPr>
      <w:b/>
      <w:bCs/>
      <w:sz w:val="26"/>
      <w:szCs w:val="26"/>
    </w:rPr>
  </w:style>
  <w:style w:type="paragraph" w:customStyle="1" w:styleId="Nadpis62">
    <w:name w:val="Nadpis 62"/>
    <w:basedOn w:val="Normln"/>
    <w:rsid w:val="00A15302"/>
    <w:pPr>
      <w:spacing w:before="240" w:after="45"/>
      <w:outlineLvl w:val="6"/>
    </w:pPr>
    <w:rPr>
      <w:b/>
      <w:bCs/>
      <w:sz w:val="21"/>
      <w:szCs w:val="21"/>
    </w:rPr>
  </w:style>
  <w:style w:type="paragraph" w:customStyle="1" w:styleId="Normlnweb4">
    <w:name w:val="Normální (web)4"/>
    <w:basedOn w:val="Normln"/>
    <w:rsid w:val="00A15302"/>
    <w:pPr>
      <w:spacing w:after="120"/>
    </w:pPr>
    <w:rPr>
      <w:sz w:val="21"/>
      <w:szCs w:val="21"/>
    </w:rPr>
  </w:style>
  <w:style w:type="character" w:customStyle="1" w:styleId="Siln3">
    <w:name w:val="Silné3"/>
    <w:rsid w:val="00A15302"/>
    <w:rPr>
      <w:b w:val="0"/>
      <w:bCs w:val="0"/>
      <w:vanish w:val="0"/>
      <w:webHidden w:val="0"/>
      <w:specVanish w:val="0"/>
    </w:rPr>
  </w:style>
  <w:style w:type="character" w:customStyle="1" w:styleId="Zvraznn10">
    <w:name w:val="Zvýraznění1"/>
    <w:rsid w:val="00A15302"/>
    <w:rPr>
      <w:i w:val="0"/>
      <w:iCs w:val="0"/>
      <w:vanish w:val="0"/>
      <w:webHidden w:val="0"/>
      <w:color w:val="6B696B"/>
      <w:sz w:val="18"/>
      <w:szCs w:val="18"/>
      <w:specVanish w:val="0"/>
    </w:rPr>
  </w:style>
  <w:style w:type="character" w:customStyle="1" w:styleId="firstpos1">
    <w:name w:val="firstpos1"/>
    <w:rsid w:val="00A15302"/>
    <w:rPr>
      <w:vanish w:val="0"/>
      <w:webHidden w:val="0"/>
      <w:specVanish w:val="0"/>
    </w:rPr>
  </w:style>
  <w:style w:type="character" w:customStyle="1" w:styleId="Siln4">
    <w:name w:val="Silné4"/>
    <w:rsid w:val="00A15302"/>
    <w:rPr>
      <w:b/>
      <w:bCs/>
      <w:vanish w:val="0"/>
      <w:webHidden w:val="0"/>
      <w:bdr w:val="single" w:sz="6" w:space="1" w:color="87CC00" w:frame="1"/>
      <w:shd w:val="clear" w:color="auto" w:fill="EEFFCC"/>
      <w:specVanish w:val="0"/>
    </w:rPr>
  </w:style>
  <w:style w:type="character" w:customStyle="1" w:styleId="Siln5">
    <w:name w:val="Silné5"/>
    <w:rsid w:val="00A15302"/>
    <w:rPr>
      <w:b w:val="0"/>
      <w:bCs w:val="0"/>
      <w:color w:val="6666CC"/>
      <w:u w:val="single"/>
    </w:rPr>
  </w:style>
  <w:style w:type="paragraph" w:customStyle="1" w:styleId="Nadpis54">
    <w:name w:val="Nadpis 54"/>
    <w:basedOn w:val="Normln"/>
    <w:rsid w:val="00A15302"/>
    <w:pPr>
      <w:pBdr>
        <w:top w:val="single" w:sz="6" w:space="2" w:color="87CC00"/>
        <w:left w:val="single" w:sz="6" w:space="5" w:color="87CC00"/>
        <w:bottom w:val="single" w:sz="2" w:space="3" w:color="87CC00"/>
        <w:right w:val="single" w:sz="6" w:space="2" w:color="87CC00"/>
      </w:pBdr>
      <w:shd w:val="clear" w:color="auto" w:fill="EEFFCC"/>
      <w:outlineLvl w:val="5"/>
    </w:pPr>
    <w:rPr>
      <w:color w:val="000000"/>
      <w:sz w:val="20"/>
      <w:szCs w:val="20"/>
      <w:u w:val="single"/>
    </w:rPr>
  </w:style>
  <w:style w:type="paragraph" w:customStyle="1" w:styleId="Nadpis45">
    <w:name w:val="Nadpis 45"/>
    <w:basedOn w:val="Normln"/>
    <w:rsid w:val="00A15302"/>
    <w:pPr>
      <w:outlineLvl w:val="4"/>
    </w:pPr>
    <w:rPr>
      <w:b/>
      <w:bCs/>
      <w:color w:val="000000"/>
      <w:sz w:val="20"/>
      <w:szCs w:val="20"/>
    </w:rPr>
  </w:style>
  <w:style w:type="paragraph" w:customStyle="1" w:styleId="Normlnweb7">
    <w:name w:val="Normální (web)7"/>
    <w:basedOn w:val="Normln"/>
    <w:rsid w:val="00A15302"/>
  </w:style>
  <w:style w:type="paragraph" w:customStyle="1" w:styleId="Nadpis46">
    <w:name w:val="Nadpis 46"/>
    <w:basedOn w:val="Normln"/>
    <w:rsid w:val="00A15302"/>
    <w:pPr>
      <w:outlineLvl w:val="4"/>
    </w:pPr>
    <w:rPr>
      <w:color w:val="0000CC"/>
      <w:sz w:val="21"/>
      <w:szCs w:val="21"/>
      <w:u w:val="single"/>
    </w:rPr>
  </w:style>
  <w:style w:type="character" w:customStyle="1" w:styleId="Siln6">
    <w:name w:val="Silné6"/>
    <w:rsid w:val="00A15302"/>
    <w:rPr>
      <w:b w:val="0"/>
      <w:bCs w:val="0"/>
      <w:vanish w:val="0"/>
      <w:webHidden w:val="0"/>
      <w:color w:val="5F5F5F"/>
      <w:sz w:val="20"/>
      <w:szCs w:val="20"/>
      <w:specVanish w:val="0"/>
    </w:rPr>
  </w:style>
  <w:style w:type="paragraph" w:customStyle="1" w:styleId="Nadpis55">
    <w:name w:val="Nadpis 55"/>
    <w:basedOn w:val="Normln"/>
    <w:rsid w:val="00A15302"/>
    <w:pPr>
      <w:outlineLvl w:val="5"/>
    </w:pPr>
    <w:rPr>
      <w:b/>
      <w:bCs/>
    </w:rPr>
  </w:style>
  <w:style w:type="paragraph" w:customStyle="1" w:styleId="Normlnweb9">
    <w:name w:val="Normální (web)9"/>
    <w:basedOn w:val="Normln"/>
    <w:rsid w:val="00A15302"/>
    <w:pPr>
      <w:spacing w:before="75"/>
      <w:ind w:left="150"/>
    </w:pPr>
    <w:rPr>
      <w:color w:val="0000CC"/>
      <w:sz w:val="21"/>
      <w:szCs w:val="21"/>
    </w:rPr>
  </w:style>
  <w:style w:type="paragraph" w:customStyle="1" w:styleId="Normlnweb10">
    <w:name w:val="Normální (web)10"/>
    <w:basedOn w:val="Normln"/>
    <w:rsid w:val="00A15302"/>
    <w:pPr>
      <w:spacing w:before="120" w:after="120" w:line="384" w:lineRule="auto"/>
      <w:ind w:left="120" w:right="120"/>
    </w:pPr>
    <w:rPr>
      <w:sz w:val="21"/>
      <w:szCs w:val="21"/>
    </w:rPr>
  </w:style>
  <w:style w:type="paragraph" w:customStyle="1" w:styleId="Normlnweb11">
    <w:name w:val="Normální (web)11"/>
    <w:basedOn w:val="Normln"/>
    <w:rsid w:val="00A15302"/>
    <w:rPr>
      <w:sz w:val="21"/>
      <w:szCs w:val="21"/>
    </w:rPr>
  </w:style>
  <w:style w:type="paragraph" w:customStyle="1" w:styleId="statusline1">
    <w:name w:val="statusline1"/>
    <w:basedOn w:val="Normln"/>
    <w:rsid w:val="00A15302"/>
    <w:rPr>
      <w:sz w:val="21"/>
      <w:szCs w:val="21"/>
    </w:rPr>
  </w:style>
  <w:style w:type="paragraph" w:customStyle="1" w:styleId="Nadpis31">
    <w:name w:val="Nadpis 31"/>
    <w:basedOn w:val="Normln"/>
    <w:rsid w:val="00A15302"/>
    <w:pPr>
      <w:spacing w:after="240"/>
      <w:outlineLvl w:val="3"/>
    </w:pPr>
    <w:rPr>
      <w:b/>
      <w:bCs/>
      <w:color w:val="999999"/>
      <w:sz w:val="31"/>
      <w:szCs w:val="31"/>
    </w:rPr>
  </w:style>
  <w:style w:type="paragraph" w:customStyle="1" w:styleId="Normlnweb12">
    <w:name w:val="Normální (web)12"/>
    <w:basedOn w:val="Normln"/>
    <w:rsid w:val="00A15302"/>
  </w:style>
  <w:style w:type="character" w:customStyle="1" w:styleId="Zvraznn2">
    <w:name w:val="Zvýraznění2"/>
    <w:rsid w:val="00A15302"/>
    <w:rPr>
      <w:i w:val="0"/>
      <w:iCs w:val="0"/>
      <w:color w:val="666666"/>
      <w:sz w:val="21"/>
      <w:szCs w:val="21"/>
    </w:rPr>
  </w:style>
  <w:style w:type="paragraph" w:customStyle="1" w:styleId="Normlnweb22">
    <w:name w:val="Normální (web)22"/>
    <w:basedOn w:val="Normln"/>
    <w:rsid w:val="00A15302"/>
    <w:rPr>
      <w:sz w:val="19"/>
      <w:szCs w:val="19"/>
    </w:rPr>
  </w:style>
  <w:style w:type="paragraph" w:customStyle="1" w:styleId="Normlnweb25">
    <w:name w:val="Normální (web)25"/>
    <w:basedOn w:val="Normln"/>
    <w:rsid w:val="00A15302"/>
    <w:rPr>
      <w:sz w:val="18"/>
      <w:szCs w:val="18"/>
    </w:rPr>
  </w:style>
  <w:style w:type="paragraph" w:customStyle="1" w:styleId="Normlnweb26">
    <w:name w:val="Normální (web)26"/>
    <w:basedOn w:val="Normln"/>
    <w:rsid w:val="00A15302"/>
    <w:rPr>
      <w:sz w:val="19"/>
      <w:szCs w:val="19"/>
    </w:rPr>
  </w:style>
  <w:style w:type="character" w:customStyle="1" w:styleId="Siln7">
    <w:name w:val="Silné7"/>
    <w:rsid w:val="00A15302"/>
    <w:rPr>
      <w:b/>
      <w:bCs/>
      <w:color w:val="000000"/>
    </w:rPr>
  </w:style>
  <w:style w:type="paragraph" w:customStyle="1" w:styleId="Nadpis415">
    <w:name w:val="Nadpis 415"/>
    <w:basedOn w:val="Normln"/>
    <w:rsid w:val="00A15302"/>
    <w:pPr>
      <w:outlineLvl w:val="4"/>
    </w:pPr>
    <w:rPr>
      <w:sz w:val="23"/>
      <w:szCs w:val="23"/>
    </w:rPr>
  </w:style>
  <w:style w:type="paragraph" w:customStyle="1" w:styleId="Nadpis416">
    <w:name w:val="Nadpis 416"/>
    <w:basedOn w:val="Normln"/>
    <w:rsid w:val="00A15302"/>
    <w:pPr>
      <w:outlineLvl w:val="4"/>
    </w:pPr>
    <w:rPr>
      <w:color w:val="009900"/>
      <w:sz w:val="23"/>
      <w:szCs w:val="23"/>
    </w:rPr>
  </w:style>
  <w:style w:type="paragraph" w:customStyle="1" w:styleId="Nadpis417">
    <w:name w:val="Nadpis 417"/>
    <w:basedOn w:val="Normln"/>
    <w:rsid w:val="00A15302"/>
    <w:pPr>
      <w:outlineLvl w:val="4"/>
    </w:pPr>
    <w:rPr>
      <w:sz w:val="23"/>
      <w:szCs w:val="23"/>
    </w:rPr>
  </w:style>
  <w:style w:type="paragraph" w:styleId="z-Zatekformule">
    <w:name w:val="HTML Top of Form"/>
    <w:basedOn w:val="Normln"/>
    <w:next w:val="Normln"/>
    <w:hidden/>
    <w:rsid w:val="00A15302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styleId="z-Konecformule">
    <w:name w:val="HTML Bottom of Form"/>
    <w:basedOn w:val="Normln"/>
    <w:next w:val="Normln"/>
    <w:hidden/>
    <w:rsid w:val="00A15302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paragraph" w:customStyle="1" w:styleId="Nadpis418">
    <w:name w:val="Nadpis 418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2">
    <w:name w:val="long2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xtrtpt2">
    <w:name w:val="nxtrtpt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</w:pPr>
    <w:rPr>
      <w:sz w:val="21"/>
      <w:szCs w:val="21"/>
    </w:rPr>
  </w:style>
  <w:style w:type="paragraph" w:customStyle="1" w:styleId="change2">
    <w:name w:val="change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ind w:left="225"/>
    </w:pPr>
    <w:rPr>
      <w:sz w:val="19"/>
      <w:szCs w:val="19"/>
    </w:rPr>
  </w:style>
  <w:style w:type="paragraph" w:customStyle="1" w:styleId="Nadpis419">
    <w:name w:val="Nadpis 419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long3">
    <w:name w:val="long3"/>
    <w:rsid w:val="00A15302"/>
    <w:rPr>
      <w:vanish w:val="0"/>
      <w:webHidden w:val="0"/>
      <w:bdr w:val="single" w:sz="6" w:space="0" w:color="87CC00" w:frame="1"/>
      <w:shd w:val="clear" w:color="auto" w:fill="F8FFEB"/>
      <w:specVanish w:val="0"/>
    </w:rPr>
  </w:style>
  <w:style w:type="paragraph" w:customStyle="1" w:styleId="neartip2">
    <w:name w:val="neartip2"/>
    <w:basedOn w:val="Normln"/>
    <w:rsid w:val="00A15302"/>
    <w:pPr>
      <w:pBdr>
        <w:top w:val="single" w:sz="6" w:space="0" w:color="87CC00"/>
        <w:left w:val="single" w:sz="6" w:space="0" w:color="87CC00"/>
        <w:bottom w:val="single" w:sz="6" w:space="0" w:color="87CC00"/>
        <w:right w:val="single" w:sz="6" w:space="0" w:color="87CC00"/>
      </w:pBdr>
      <w:shd w:val="clear" w:color="auto" w:fill="F8FFEB"/>
      <w:spacing w:line="384" w:lineRule="auto"/>
    </w:pPr>
    <w:rPr>
      <w:color w:val="636563"/>
      <w:sz w:val="20"/>
      <w:szCs w:val="20"/>
    </w:rPr>
  </w:style>
  <w:style w:type="paragraph" w:customStyle="1" w:styleId="Nadpis420">
    <w:name w:val="Nadpis 420"/>
    <w:basedOn w:val="Normln"/>
    <w:rsid w:val="00A15302"/>
    <w:pPr>
      <w:pBdr>
        <w:left w:val="single" w:sz="6" w:space="0" w:color="87CC00"/>
        <w:right w:val="single" w:sz="6" w:space="0" w:color="87CC00"/>
      </w:pBdr>
      <w:shd w:val="clear" w:color="auto" w:fill="F8FFEB"/>
      <w:outlineLvl w:val="4"/>
    </w:pPr>
    <w:rPr>
      <w:b/>
      <w:bCs/>
      <w:sz w:val="21"/>
      <w:szCs w:val="21"/>
    </w:rPr>
  </w:style>
  <w:style w:type="character" w:customStyle="1" w:styleId="reghlp1">
    <w:name w:val="reghlp1"/>
    <w:rsid w:val="00A15302"/>
    <w:rPr>
      <w:color w:val="FFFFFF"/>
    </w:rPr>
  </w:style>
  <w:style w:type="paragraph" w:customStyle="1" w:styleId="reghlp2">
    <w:name w:val="reghlp2"/>
    <w:basedOn w:val="Normln"/>
    <w:rsid w:val="00A15302"/>
    <w:rPr>
      <w:color w:val="FFFFFF"/>
      <w:sz w:val="19"/>
      <w:szCs w:val="19"/>
    </w:rPr>
  </w:style>
  <w:style w:type="paragraph" w:customStyle="1" w:styleId="Normlnweb27">
    <w:name w:val="Normální (web)27"/>
    <w:basedOn w:val="Normln"/>
    <w:rsid w:val="00A15302"/>
    <w:rPr>
      <w:sz w:val="19"/>
      <w:szCs w:val="19"/>
    </w:rPr>
  </w:style>
  <w:style w:type="paragraph" w:styleId="Zkladntextodsazen2">
    <w:name w:val="Body Text Indent 2"/>
    <w:basedOn w:val="Normln"/>
    <w:rsid w:val="00A15302"/>
    <w:pPr>
      <w:ind w:left="2835" w:hanging="2409"/>
      <w:jc w:val="both"/>
    </w:pPr>
    <w:rPr>
      <w:sz w:val="22"/>
      <w:szCs w:val="20"/>
    </w:rPr>
  </w:style>
  <w:style w:type="character" w:customStyle="1" w:styleId="platne1">
    <w:name w:val="platne1"/>
    <w:basedOn w:val="Standardnpsmoodstavce"/>
    <w:rsid w:val="00A15302"/>
  </w:style>
  <w:style w:type="paragraph" w:styleId="Zkladntextodsazen3">
    <w:name w:val="Body Text Indent 3"/>
    <w:basedOn w:val="Normln"/>
    <w:link w:val="Zkladntextodsazen3Char"/>
    <w:rsid w:val="00A15302"/>
    <w:pPr>
      <w:spacing w:after="120"/>
      <w:ind w:left="283"/>
    </w:pPr>
    <w:rPr>
      <w:sz w:val="16"/>
      <w:szCs w:val="16"/>
    </w:rPr>
  </w:style>
  <w:style w:type="paragraph" w:customStyle="1" w:styleId="Styl5">
    <w:name w:val="Styl5"/>
    <w:basedOn w:val="Normln"/>
    <w:autoRedefine/>
    <w:rsid w:val="00A15302"/>
    <w:pPr>
      <w:spacing w:before="240"/>
      <w:jc w:val="both"/>
    </w:pPr>
    <w:rPr>
      <w:b/>
      <w:szCs w:val="20"/>
    </w:rPr>
  </w:style>
  <w:style w:type="paragraph" w:customStyle="1" w:styleId="Styl6">
    <w:name w:val="Styl6"/>
    <w:basedOn w:val="Normln"/>
    <w:autoRedefine/>
    <w:rsid w:val="00A15302"/>
    <w:pPr>
      <w:spacing w:before="480"/>
      <w:ind w:left="720"/>
      <w:jc w:val="both"/>
    </w:pPr>
    <w:rPr>
      <w:rFonts w:ascii="Arial" w:hAnsi="Arial" w:cs="Arial"/>
      <w:b/>
      <w:bCs/>
      <w:sz w:val="28"/>
      <w:szCs w:val="28"/>
    </w:rPr>
  </w:style>
  <w:style w:type="character" w:customStyle="1" w:styleId="Styl6CharChar">
    <w:name w:val="Styl6 Char Char"/>
    <w:rsid w:val="00A15302"/>
    <w:rPr>
      <w:rFonts w:ascii="Arial" w:hAnsi="Arial" w:cs="Arial"/>
      <w:b/>
      <w:bCs/>
      <w:sz w:val="28"/>
      <w:szCs w:val="28"/>
      <w:lang w:val="cs-CZ" w:eastAsia="cs-CZ" w:bidi="ar-SA"/>
    </w:rPr>
  </w:style>
  <w:style w:type="paragraph" w:styleId="Zkladntextodsazen">
    <w:name w:val="Body Text Indent"/>
    <w:basedOn w:val="Normln"/>
    <w:link w:val="ZkladntextodsazenChar"/>
    <w:rsid w:val="00A15302"/>
    <w:pPr>
      <w:spacing w:after="120"/>
      <w:ind w:left="283"/>
      <w:jc w:val="both"/>
    </w:pPr>
    <w:rPr>
      <w:szCs w:val="20"/>
    </w:rPr>
  </w:style>
  <w:style w:type="paragraph" w:styleId="Zhlav">
    <w:name w:val="header"/>
    <w:basedOn w:val="Normln"/>
    <w:link w:val="ZhlavChar"/>
    <w:rsid w:val="00A15302"/>
    <w:pPr>
      <w:tabs>
        <w:tab w:val="center" w:pos="4536"/>
        <w:tab w:val="right" w:pos="9072"/>
      </w:tabs>
      <w:ind w:firstLine="567"/>
      <w:jc w:val="both"/>
    </w:pPr>
    <w:rPr>
      <w:rFonts w:ascii="Arial" w:hAnsi="Arial"/>
      <w:sz w:val="20"/>
    </w:rPr>
  </w:style>
  <w:style w:type="paragraph" w:styleId="Zkladntext">
    <w:name w:val="Body Text"/>
    <w:basedOn w:val="Normln"/>
    <w:link w:val="ZkladntextChar"/>
    <w:rsid w:val="00A15302"/>
    <w:pPr>
      <w:spacing w:after="120"/>
      <w:jc w:val="both"/>
    </w:pPr>
    <w:rPr>
      <w:szCs w:val="20"/>
    </w:rPr>
  </w:style>
  <w:style w:type="paragraph" w:styleId="Zpat">
    <w:name w:val="footer"/>
    <w:basedOn w:val="Normln"/>
    <w:link w:val="ZpatChar"/>
    <w:rsid w:val="00A15302"/>
    <w:pPr>
      <w:tabs>
        <w:tab w:val="center" w:pos="4536"/>
        <w:tab w:val="right" w:pos="9072"/>
      </w:tabs>
    </w:pPr>
  </w:style>
  <w:style w:type="paragraph" w:styleId="Zkladntext3">
    <w:name w:val="Body Text 3"/>
    <w:basedOn w:val="Normln"/>
    <w:rsid w:val="00A15302"/>
    <w:pPr>
      <w:spacing w:after="120"/>
    </w:pPr>
    <w:rPr>
      <w:sz w:val="16"/>
      <w:szCs w:val="16"/>
    </w:rPr>
  </w:style>
  <w:style w:type="paragraph" w:styleId="Zkladntext2">
    <w:name w:val="Body Text 2"/>
    <w:basedOn w:val="Normln"/>
    <w:rsid w:val="00A15302"/>
    <w:pPr>
      <w:spacing w:after="120" w:line="480" w:lineRule="auto"/>
    </w:pPr>
  </w:style>
  <w:style w:type="paragraph" w:customStyle="1" w:styleId="Textodstavce">
    <w:name w:val="Text odstavce"/>
    <w:basedOn w:val="Normln"/>
    <w:rsid w:val="00A15302"/>
    <w:pPr>
      <w:numPr>
        <w:numId w:val="1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A15302"/>
    <w:pPr>
      <w:numPr>
        <w:ilvl w:val="2"/>
        <w:numId w:val="1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A15302"/>
    <w:pPr>
      <w:numPr>
        <w:ilvl w:val="1"/>
        <w:numId w:val="1"/>
      </w:numPr>
      <w:jc w:val="both"/>
      <w:outlineLvl w:val="7"/>
    </w:pPr>
    <w:rPr>
      <w:szCs w:val="20"/>
    </w:rPr>
  </w:style>
  <w:style w:type="paragraph" w:customStyle="1" w:styleId="Zkladntext-prvnodsazen1">
    <w:name w:val="Základní text - první odsazený1"/>
    <w:basedOn w:val="Zkladntext"/>
    <w:rsid w:val="00A15302"/>
    <w:pPr>
      <w:suppressAutoHyphens/>
      <w:ind w:firstLine="210"/>
      <w:jc w:val="left"/>
    </w:pPr>
    <w:rPr>
      <w:szCs w:val="24"/>
      <w:lang w:eastAsia="ar-SA"/>
    </w:rPr>
  </w:style>
  <w:style w:type="character" w:customStyle="1" w:styleId="ZkladntextChar">
    <w:name w:val="Základní text Char"/>
    <w:link w:val="Zkladntext"/>
    <w:rsid w:val="00A15302"/>
    <w:rPr>
      <w:sz w:val="24"/>
    </w:rPr>
  </w:style>
  <w:style w:type="character" w:customStyle="1" w:styleId="Nadpis2Char">
    <w:name w:val="Nadpis 2 Char"/>
    <w:link w:val="Nadpis2"/>
    <w:rsid w:val="00A15302"/>
    <w:rPr>
      <w:rFonts w:ascii="Arial" w:hAnsi="Arial" w:cs="Arial"/>
      <w:b/>
      <w:bCs/>
      <w:i/>
      <w:iCs/>
      <w:sz w:val="28"/>
      <w:szCs w:val="28"/>
    </w:rPr>
  </w:style>
  <w:style w:type="character" w:customStyle="1" w:styleId="Zkladntextodsazen3Char">
    <w:name w:val="Základní text odsazený 3 Char"/>
    <w:link w:val="Zkladntextodsazen3"/>
    <w:rsid w:val="00A15302"/>
    <w:rPr>
      <w:sz w:val="16"/>
      <w:szCs w:val="16"/>
    </w:rPr>
  </w:style>
  <w:style w:type="character" w:customStyle="1" w:styleId="ZhlavChar">
    <w:name w:val="Záhlaví Char"/>
    <w:link w:val="Zhlav"/>
    <w:rsid w:val="00A15302"/>
    <w:rPr>
      <w:rFonts w:ascii="Arial" w:hAnsi="Arial"/>
      <w:szCs w:val="24"/>
    </w:rPr>
  </w:style>
  <w:style w:type="character" w:customStyle="1" w:styleId="ZpatChar">
    <w:name w:val="Zápatí Char"/>
    <w:link w:val="Zpat"/>
    <w:rsid w:val="00A15302"/>
    <w:rPr>
      <w:sz w:val="24"/>
      <w:szCs w:val="24"/>
    </w:rPr>
  </w:style>
  <w:style w:type="paragraph" w:styleId="Textbubliny">
    <w:name w:val="Balloon Text"/>
    <w:basedOn w:val="Normln"/>
    <w:link w:val="TextbublinyChar"/>
    <w:rsid w:val="00A15302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rsid w:val="00A15302"/>
    <w:rPr>
      <w:rFonts w:ascii="Tahoma" w:hAnsi="Tahoma" w:cs="Tahoma"/>
      <w:sz w:val="16"/>
      <w:szCs w:val="16"/>
    </w:rPr>
  </w:style>
  <w:style w:type="paragraph" w:styleId="Bezmezer">
    <w:name w:val="No Spacing"/>
    <w:link w:val="BezmezerChar"/>
    <w:uiPriority w:val="1"/>
    <w:qFormat/>
    <w:rsid w:val="00A15302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A15302"/>
    <w:rPr>
      <w:rFonts w:ascii="Calibri" w:hAnsi="Calibri"/>
      <w:sz w:val="22"/>
      <w:szCs w:val="22"/>
      <w:lang w:val="cs-CZ" w:eastAsia="en-US" w:bidi="ar-SA"/>
    </w:rPr>
  </w:style>
  <w:style w:type="paragraph" w:customStyle="1" w:styleId="Anadpis">
    <w:name w:val="A_nadpis"/>
    <w:basedOn w:val="Normln"/>
    <w:link w:val="AnadpisChar"/>
    <w:qFormat/>
    <w:rsid w:val="00A15302"/>
    <w:pPr>
      <w:jc w:val="both"/>
    </w:pPr>
    <w:rPr>
      <w:rFonts w:ascii="Arial Narrow" w:hAnsi="Arial Narrow"/>
      <w:b/>
      <w:bCs/>
      <w:smallCaps/>
      <w:sz w:val="28"/>
      <w:szCs w:val="28"/>
    </w:rPr>
  </w:style>
  <w:style w:type="paragraph" w:customStyle="1" w:styleId="vzaddrbox1">
    <w:name w:val="vzaddrbox1"/>
    <w:basedOn w:val="Normln"/>
    <w:rsid w:val="00A15302"/>
    <w:pPr>
      <w:spacing w:line="336" w:lineRule="auto"/>
    </w:pPr>
  </w:style>
  <w:style w:type="character" w:customStyle="1" w:styleId="AnadpisChar">
    <w:name w:val="A_nadpis Char"/>
    <w:link w:val="Anadpis"/>
    <w:rsid w:val="00A15302"/>
    <w:rPr>
      <w:rFonts w:ascii="Arial Narrow" w:hAnsi="Arial Narrow" w:cs="Arial"/>
      <w:b/>
      <w:bCs/>
      <w:smallCaps/>
      <w:sz w:val="28"/>
      <w:szCs w:val="28"/>
    </w:rPr>
  </w:style>
  <w:style w:type="paragraph" w:styleId="Odstavecseseznamem">
    <w:name w:val="List Paragraph"/>
    <w:basedOn w:val="Normln"/>
    <w:uiPriority w:val="34"/>
    <w:qFormat/>
    <w:rsid w:val="00A15302"/>
    <w:pPr>
      <w:ind w:left="708"/>
    </w:pPr>
  </w:style>
  <w:style w:type="character" w:customStyle="1" w:styleId="hoverefekt">
    <w:name w:val="hoverefekt"/>
    <w:basedOn w:val="Standardnpsmoodstavce"/>
    <w:rsid w:val="00A15302"/>
  </w:style>
  <w:style w:type="paragraph" w:customStyle="1" w:styleId="noprint">
    <w:name w:val="noprint"/>
    <w:basedOn w:val="Normln"/>
    <w:rsid w:val="00A15302"/>
    <w:pPr>
      <w:spacing w:before="100" w:beforeAutospacing="1" w:after="100" w:afterAutospacing="1"/>
    </w:pPr>
  </w:style>
  <w:style w:type="character" w:customStyle="1" w:styleId="Nadpis4Char">
    <w:name w:val="Nadpis 4 Char"/>
    <w:link w:val="Nadpis4"/>
    <w:semiHidden/>
    <w:rsid w:val="00A15302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ZkladntextodsazenChar">
    <w:name w:val="Základní text odsazený Char"/>
    <w:link w:val="Zkladntextodsazen"/>
    <w:rsid w:val="00A15302"/>
    <w:rPr>
      <w:sz w:val="24"/>
    </w:rPr>
  </w:style>
  <w:style w:type="paragraph" w:styleId="Seznamsodrkami">
    <w:name w:val="List Bullet"/>
    <w:basedOn w:val="Normln"/>
    <w:autoRedefine/>
    <w:rsid w:val="00A15302"/>
    <w:pPr>
      <w:numPr>
        <w:numId w:val="2"/>
      </w:numPr>
      <w:autoSpaceDE w:val="0"/>
      <w:autoSpaceDN w:val="0"/>
      <w:adjustRightInd w:val="0"/>
      <w:jc w:val="both"/>
    </w:pPr>
    <w:rPr>
      <w:rFonts w:ascii="Arial Narrow" w:hAnsi="Arial Narrow"/>
      <w:sz w:val="20"/>
      <w:szCs w:val="20"/>
    </w:rPr>
  </w:style>
  <w:style w:type="paragraph" w:styleId="Nadpispoznmky">
    <w:name w:val="Note Heading"/>
    <w:basedOn w:val="Normln"/>
    <w:next w:val="Normln"/>
    <w:link w:val="NadpispoznmkyChar"/>
    <w:rsid w:val="00A15302"/>
    <w:pPr>
      <w:autoSpaceDE w:val="0"/>
      <w:autoSpaceDN w:val="0"/>
      <w:adjustRightInd w:val="0"/>
      <w:jc w:val="both"/>
    </w:pPr>
    <w:rPr>
      <w:rFonts w:ascii="Arial Narrow" w:hAnsi="Arial Narrow"/>
      <w:i/>
      <w:sz w:val="20"/>
      <w:szCs w:val="20"/>
    </w:rPr>
  </w:style>
  <w:style w:type="character" w:customStyle="1" w:styleId="NadpispoznmkyChar">
    <w:name w:val="Nadpis poznámky Char"/>
    <w:link w:val="Nadpispoznmky"/>
    <w:rsid w:val="00A15302"/>
    <w:rPr>
      <w:rFonts w:ascii="Arial Narrow" w:hAnsi="Arial Narrow"/>
      <w:i/>
    </w:rPr>
  </w:style>
  <w:style w:type="paragraph" w:styleId="FormtovanvHTML">
    <w:name w:val="HTML Preformatted"/>
    <w:basedOn w:val="Normln"/>
    <w:link w:val="FormtovanvHTMLChar"/>
    <w:uiPriority w:val="99"/>
    <w:rsid w:val="00A1530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FormtovanvHTMLChar">
    <w:name w:val="Formátovaný v HTML Char"/>
    <w:link w:val="FormtovanvHTML"/>
    <w:uiPriority w:val="99"/>
    <w:rsid w:val="00A15302"/>
    <w:rPr>
      <w:rFonts w:ascii="Courier New" w:hAnsi="Courier New" w:cs="Courier New"/>
    </w:rPr>
  </w:style>
  <w:style w:type="character" w:styleId="Odkaznakoment">
    <w:name w:val="annotation reference"/>
    <w:semiHidden/>
    <w:rsid w:val="00A15302"/>
    <w:rPr>
      <w:sz w:val="16"/>
      <w:szCs w:val="16"/>
    </w:rPr>
  </w:style>
  <w:style w:type="paragraph" w:styleId="Textkomente">
    <w:name w:val="annotation text"/>
    <w:basedOn w:val="Normln"/>
    <w:semiHidden/>
    <w:rsid w:val="00A15302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A15302"/>
    <w:rPr>
      <w:b/>
      <w:bCs/>
    </w:rPr>
  </w:style>
  <w:style w:type="paragraph" w:customStyle="1" w:styleId="Rozvrendokumentu1">
    <w:name w:val="Rozvržení dokumentu1"/>
    <w:basedOn w:val="Normln"/>
    <w:link w:val="RozvrendokumentuChar"/>
    <w:uiPriority w:val="99"/>
    <w:semiHidden/>
    <w:unhideWhenUsed/>
    <w:rsid w:val="00A15302"/>
    <w:rPr>
      <w:rFonts w:ascii="Tahoma" w:hAnsi="Tahoma" w:cs="Tahoma"/>
      <w:sz w:val="16"/>
      <w:szCs w:val="16"/>
    </w:rPr>
  </w:style>
  <w:style w:type="character" w:customStyle="1" w:styleId="RozvrendokumentuChar">
    <w:name w:val="Rozvržení dokumentu Char"/>
    <w:link w:val="Rozvrendokumentu1"/>
    <w:uiPriority w:val="99"/>
    <w:semiHidden/>
    <w:rsid w:val="00A15302"/>
    <w:rPr>
      <w:rFonts w:ascii="Tahoma" w:hAnsi="Tahoma" w:cs="Tahoma"/>
      <w:sz w:val="16"/>
      <w:szCs w:val="16"/>
    </w:rPr>
  </w:style>
  <w:style w:type="paragraph" w:styleId="Textvysvtlivek">
    <w:name w:val="endnote text"/>
    <w:basedOn w:val="Normln"/>
    <w:link w:val="TextvysvtlivekChar"/>
    <w:rsid w:val="00A15302"/>
    <w:pPr>
      <w:suppressAutoHyphens/>
    </w:pPr>
    <w:rPr>
      <w:sz w:val="20"/>
      <w:szCs w:val="20"/>
      <w:lang w:eastAsia="ar-SA"/>
    </w:rPr>
  </w:style>
  <w:style w:type="character" w:customStyle="1" w:styleId="TextvysvtlivekChar">
    <w:name w:val="Text vysvětlivek Char"/>
    <w:link w:val="Textvysvtlivek"/>
    <w:rsid w:val="00A15302"/>
    <w:rPr>
      <w:lang w:eastAsia="ar-SA"/>
    </w:rPr>
  </w:style>
  <w:style w:type="paragraph" w:customStyle="1" w:styleId="Normln1">
    <w:name w:val="Normální1"/>
    <w:rsid w:val="00A15302"/>
    <w:pPr>
      <w:suppressAutoHyphens/>
    </w:pPr>
    <w:rPr>
      <w:sz w:val="24"/>
      <w:lang w:eastAsia="ar-SA"/>
    </w:rPr>
  </w:style>
  <w:style w:type="paragraph" w:customStyle="1" w:styleId="Default">
    <w:name w:val="Default"/>
    <w:rsid w:val="00A153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nadpisA1">
    <w:name w:val="nadpis A.1"/>
    <w:basedOn w:val="Normln"/>
    <w:link w:val="nadpisA1Char"/>
    <w:uiPriority w:val="99"/>
    <w:rsid w:val="00A15302"/>
    <w:pPr>
      <w:spacing w:after="120" w:line="276" w:lineRule="auto"/>
      <w:contextualSpacing/>
    </w:pPr>
    <w:rPr>
      <w:rFonts w:ascii="Arial Narrow" w:eastAsia="Calibri" w:hAnsi="Arial Narrow"/>
      <w:b/>
      <w:sz w:val="20"/>
      <w:szCs w:val="20"/>
      <w:u w:val="single"/>
    </w:rPr>
  </w:style>
  <w:style w:type="character" w:customStyle="1" w:styleId="nadpisA1Char">
    <w:name w:val="nadpis A.1 Char"/>
    <w:link w:val="nadpisA1"/>
    <w:uiPriority w:val="99"/>
    <w:locked/>
    <w:rsid w:val="00A15302"/>
    <w:rPr>
      <w:rFonts w:ascii="Arial Narrow" w:eastAsia="Calibri" w:hAnsi="Arial Narrow"/>
      <w:b/>
      <w:u w:val="single"/>
    </w:rPr>
  </w:style>
  <w:style w:type="paragraph" w:customStyle="1" w:styleId="NadpisA">
    <w:name w:val="Nadpis A"/>
    <w:basedOn w:val="Normln"/>
    <w:link w:val="NadpisAChar"/>
    <w:uiPriority w:val="99"/>
    <w:rsid w:val="00A15302"/>
    <w:pPr>
      <w:tabs>
        <w:tab w:val="num" w:pos="644"/>
      </w:tabs>
      <w:spacing w:after="240" w:line="276" w:lineRule="auto"/>
      <w:ind w:left="284" w:hanging="360"/>
      <w:contextualSpacing/>
    </w:pPr>
    <w:rPr>
      <w:rFonts w:ascii="Arial Narrow" w:eastAsia="Calibri" w:hAnsi="Arial Narrow"/>
      <w:b/>
      <w:sz w:val="36"/>
      <w:szCs w:val="20"/>
    </w:rPr>
  </w:style>
  <w:style w:type="character" w:customStyle="1" w:styleId="NadpisAChar">
    <w:name w:val="Nadpis A Char"/>
    <w:link w:val="NadpisA"/>
    <w:uiPriority w:val="99"/>
    <w:locked/>
    <w:rsid w:val="00A15302"/>
    <w:rPr>
      <w:rFonts w:ascii="Arial Narrow" w:eastAsia="Calibri" w:hAnsi="Arial Narrow"/>
      <w:b/>
      <w:sz w:val="36"/>
    </w:rPr>
  </w:style>
  <w:style w:type="paragraph" w:customStyle="1" w:styleId="normln2">
    <w:name w:val="normální2"/>
    <w:basedOn w:val="Normln"/>
    <w:link w:val="normln2Char"/>
    <w:uiPriority w:val="99"/>
    <w:rsid w:val="00A15302"/>
    <w:pPr>
      <w:spacing w:line="264" w:lineRule="auto"/>
      <w:ind w:left="1559"/>
    </w:pPr>
    <w:rPr>
      <w:rFonts w:ascii="Arial Narrow" w:eastAsia="Calibri" w:hAnsi="Arial Narrow"/>
      <w:sz w:val="20"/>
      <w:szCs w:val="20"/>
      <w:lang w:val="ru-RU"/>
    </w:rPr>
  </w:style>
  <w:style w:type="character" w:customStyle="1" w:styleId="normln2Char">
    <w:name w:val="normální2 Char"/>
    <w:link w:val="normln2"/>
    <w:uiPriority w:val="99"/>
    <w:locked/>
    <w:rsid w:val="00A15302"/>
    <w:rPr>
      <w:rFonts w:ascii="Arial Narrow" w:eastAsia="Calibri" w:hAnsi="Arial Narrow"/>
      <w:lang w:val="ru-RU"/>
    </w:rPr>
  </w:style>
  <w:style w:type="paragraph" w:customStyle="1" w:styleId="sbn">
    <w:name w:val="sbn"/>
    <w:basedOn w:val="Normln"/>
    <w:rsid w:val="00AF6BF4"/>
    <w:pPr>
      <w:suppressAutoHyphens/>
      <w:spacing w:before="280" w:after="280" w:line="276" w:lineRule="auto"/>
    </w:pPr>
    <w:rPr>
      <w:rFonts w:ascii="Calibri" w:eastAsia="Calibri" w:hAnsi="Calibri" w:cs="Calibri"/>
      <w:sz w:val="22"/>
      <w:szCs w:val="22"/>
      <w:lang w:eastAsia="ar-SA"/>
    </w:rPr>
  </w:style>
  <w:style w:type="paragraph" w:customStyle="1" w:styleId="CharCharCharCharChar">
    <w:name w:val="Char Char Char Char Char"/>
    <w:basedOn w:val="Normln"/>
    <w:rsid w:val="007F5CF1"/>
    <w:pPr>
      <w:spacing w:before="120" w:after="160" w:line="240" w:lineRule="exact"/>
      <w:jc w:val="both"/>
    </w:pPr>
    <w:rPr>
      <w:rFonts w:ascii="Times New Roman Bold" w:hAnsi="Times New Roman Bold" w:cs="Times New Roman Bold"/>
      <w:sz w:val="22"/>
      <w:szCs w:val="22"/>
      <w:lang w:val="sk-SK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13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5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03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191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040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118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21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570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118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279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9114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987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9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3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5776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1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2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1343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4946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3990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79534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380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184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1222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2085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97299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3393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4744662">
              <w:marLeft w:val="0"/>
              <w:marRight w:val="0"/>
              <w:marTop w:val="9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6839503">
                  <w:marLeft w:val="0"/>
                  <w:marRight w:val="0"/>
                  <w:marTop w:val="0"/>
                  <w:marBottom w:val="0"/>
                  <w:divBdr>
                    <w:top w:val="single" w:sz="6" w:space="0" w:color="6DA024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595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8308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75180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74717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0415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4072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33163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0598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82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70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892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9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68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316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561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38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8885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2752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8664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199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013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525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9284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69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50381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70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1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5420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872719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428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583307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11896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63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248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227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164983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20418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155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26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63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0514120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7817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68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7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467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6495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2856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78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8415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889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755129">
          <w:marLeft w:val="-30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7042264">
              <w:marLeft w:val="3000"/>
              <w:marRight w:val="0"/>
              <w:marTop w:val="12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739500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0202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458381945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1511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68828973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0550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02532050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8248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162040258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201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  <w:div w:id="1565793742">
                  <w:marLeft w:val="0"/>
                  <w:marRight w:val="0"/>
                  <w:marTop w:val="12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49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AAAAAA"/>
                        <w:bottom w:val="single" w:sz="6" w:space="0" w:color="AAAAAA"/>
                        <w:right w:val="single" w:sz="6" w:space="0" w:color="AAAAAA"/>
                      </w:divBdr>
                    </w:div>
                  </w:divsChild>
                </w:div>
              </w:divsChild>
            </w:div>
          </w:divsChild>
        </w:div>
      </w:divsChild>
    </w:div>
    <w:div w:id="74036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43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345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11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843864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29508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84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89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9103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729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5422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61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7104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38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6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668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099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29080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27657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84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52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891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58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02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35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986772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77578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6427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986146">
          <w:marLeft w:val="24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699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533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19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233271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9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838998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8784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3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460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4777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5454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3826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4034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1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883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66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552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475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64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520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666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490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919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1425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6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3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43959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4035615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6324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6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7398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7119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8919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11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9920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0687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172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98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091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6804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6321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3092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89838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431963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3010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788169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1092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88579362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222640091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  <w:div w:id="1804303463">
                      <w:marLeft w:val="0"/>
                      <w:marRight w:val="0"/>
                      <w:marTop w:val="120"/>
                      <w:marBottom w:val="120"/>
                      <w:divBdr>
                        <w:top w:val="single" w:sz="6" w:space="6" w:color="C0C0C0"/>
                        <w:left w:val="single" w:sz="6" w:space="6" w:color="C0C0C0"/>
                        <w:bottom w:val="single" w:sz="6" w:space="6" w:color="C0C0C0"/>
                        <w:right w:val="single" w:sz="6" w:space="6" w:color="C0C0C0"/>
                      </w:divBdr>
                    </w:div>
                  </w:divsChild>
                </w:div>
              </w:divsChild>
            </w:div>
          </w:divsChild>
        </w:div>
      </w:divsChild>
    </w:div>
    <w:div w:id="1431046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289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61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820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44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0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07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616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3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05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4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686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7101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73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845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1029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2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1331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6848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073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5334377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3264661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265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32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4344194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612964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646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619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51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585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03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804871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573406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1818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19136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545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3854915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819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728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734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96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6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14381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8596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692403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80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59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435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978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7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78926">
          <w:marLeft w:val="0"/>
          <w:marRight w:val="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6099373">
              <w:marLeft w:val="30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025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36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15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28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5878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6930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2105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46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910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19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322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8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617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1852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276200">
                  <w:marLeft w:val="450"/>
                  <w:marRight w:val="0"/>
                  <w:marTop w:val="7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oudni.znalectvi@gmail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horjanka@ladymail.cz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0D2C708D-2C03-4CAF-BACB-16B61617F5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4</Pages>
  <Words>1364</Words>
  <Characters>7785</Characters>
  <Application>Microsoft Office Word</Application>
  <DocSecurity>0</DocSecurity>
  <Lines>64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9131</CharactersWithSpaces>
  <SharedDoc>false</SharedDoc>
  <HLinks>
    <vt:vector size="90" baseType="variant">
      <vt:variant>
        <vt:i4>1179740</vt:i4>
      </vt:variant>
      <vt:variant>
        <vt:i4>36</vt:i4>
      </vt:variant>
      <vt:variant>
        <vt:i4>0</vt:i4>
      </vt:variant>
      <vt:variant>
        <vt:i4>5</vt:i4>
      </vt:variant>
      <vt:variant>
        <vt:lpwstr>https://nahlizenidokn.cuzk.cz/ZobrazObjekt.aspx?encrypted=euO8dC0Aga5qwI5qVv3-BYF5lG2SRPGGmCtyrZ55zjakQf5NoT21sLwLcS-HtBM6m3Vx4djrtVDQ_6eMwy8dbqZQR8VJjrTDTbI-t_7ml8uGC3tPyV8Za3pDNBNMAGFH</vt:lpwstr>
      </vt:variant>
      <vt:variant>
        <vt:lpwstr/>
      </vt:variant>
      <vt:variant>
        <vt:i4>6160504</vt:i4>
      </vt:variant>
      <vt:variant>
        <vt:i4>33</vt:i4>
      </vt:variant>
      <vt:variant>
        <vt:i4>0</vt:i4>
      </vt:variant>
      <vt:variant>
        <vt:i4>5</vt:i4>
      </vt:variant>
      <vt:variant>
        <vt:lpwstr>https://nahlizenidokn.cuzk.cz/ZobrazObjekt.aspx?encrypted=ZHKABXuLJouuNJ6_o8nPYgdTD8-PxupNvOxgqg7hD3atN5IK6cTnUSKj4TK8p6j3peJoSbvzQF9B-1DOzZyqkTOrRcRXsFPtNOt9U3W-f35xLifzNmEe-RbbzUodX5w2</vt:lpwstr>
      </vt:variant>
      <vt:variant>
        <vt:lpwstr/>
      </vt:variant>
      <vt:variant>
        <vt:i4>4980809</vt:i4>
      </vt:variant>
      <vt:variant>
        <vt:i4>30</vt:i4>
      </vt:variant>
      <vt:variant>
        <vt:i4>0</vt:i4>
      </vt:variant>
      <vt:variant>
        <vt:i4>5</vt:i4>
      </vt:variant>
      <vt:variant>
        <vt:lpwstr>https://nahlizenidokn.cuzk.cz/ZobrazObjekt.aspx?encrypted=uvrGx4TcmmN2oIFWJnlXumKgWtmiinA4rw9PAdypTqe_fKZhcbXWhNhsD3nhUYjjoBXxLNK3Z48k75KVG_Fra9GG5DLsSL_Ipu6S-TG_kXHgtGMt4oPREPU7KSavmhY7</vt:lpwstr>
      </vt:variant>
      <vt:variant>
        <vt:lpwstr/>
      </vt:variant>
      <vt:variant>
        <vt:i4>4784227</vt:i4>
      </vt:variant>
      <vt:variant>
        <vt:i4>27</vt:i4>
      </vt:variant>
      <vt:variant>
        <vt:i4>0</vt:i4>
      </vt:variant>
      <vt:variant>
        <vt:i4>5</vt:i4>
      </vt:variant>
      <vt:variant>
        <vt:lpwstr>https://nahlizenidokn.cuzk.cz/ZobrazObjekt.aspx?encrypted=MFixH9xcl5D1whSA5RsnmqEm5vBBz-bQRfWuB4m3fXlHLMO4hlyPEqRSNSyzYPxkz-AR2ifUJTg3ATKk2qDTr9HJ6xoki2yQQTAOoiKXSqO4lbAAAGzHV_DXkGKrnyTy</vt:lpwstr>
      </vt:variant>
      <vt:variant>
        <vt:lpwstr/>
      </vt:variant>
      <vt:variant>
        <vt:i4>5832783</vt:i4>
      </vt:variant>
      <vt:variant>
        <vt:i4>24</vt:i4>
      </vt:variant>
      <vt:variant>
        <vt:i4>0</vt:i4>
      </vt:variant>
      <vt:variant>
        <vt:i4>5</vt:i4>
      </vt:variant>
      <vt:variant>
        <vt:lpwstr>https://nahlizenidokn.cuzk.cz/ZobrazObjekt.aspx?encrypted=dqAAq27qbwg4OrWMaJeR8oclIGAURiL7nmBWa7dgsF0S24c_hNBDExWCh53CWPKVclQvJR4PTn0-1GpJxG9xlP1Qmjk95nFWroWjEmIXoyIIpK_QIJwgUxIgVBCjmpTs</vt:lpwstr>
      </vt:variant>
      <vt:variant>
        <vt:lpwstr/>
      </vt:variant>
      <vt:variant>
        <vt:i4>4194431</vt:i4>
      </vt:variant>
      <vt:variant>
        <vt:i4>21</vt:i4>
      </vt:variant>
      <vt:variant>
        <vt:i4>0</vt:i4>
      </vt:variant>
      <vt:variant>
        <vt:i4>5</vt:i4>
      </vt:variant>
      <vt:variant>
        <vt:lpwstr>https://nahlizenidokn.cuzk.cz/ZobrazObjekt.aspx?encrypted=dNf_8mf3N86nGRkM62NXhwvp82Vwo5_bGiqocZAJjlOgU6S3PLxRPtIX6oQOp3cmCjDW1Czg2pGe7zdO9yugyjiRqQfWkwmHQMdKV5HUfE_Au1399cDE4Yij2pV-unMR</vt:lpwstr>
      </vt:variant>
      <vt:variant>
        <vt:lpwstr/>
      </vt:variant>
      <vt:variant>
        <vt:i4>8060983</vt:i4>
      </vt:variant>
      <vt:variant>
        <vt:i4>18</vt:i4>
      </vt:variant>
      <vt:variant>
        <vt:i4>0</vt:i4>
      </vt:variant>
      <vt:variant>
        <vt:i4>5</vt:i4>
      </vt:variant>
      <vt:variant>
        <vt:lpwstr>http://bpej.vumop.cz/32511</vt:lpwstr>
      </vt:variant>
      <vt:variant>
        <vt:lpwstr/>
      </vt:variant>
      <vt:variant>
        <vt:i4>1835131</vt:i4>
      </vt:variant>
      <vt:variant>
        <vt:i4>15</vt:i4>
      </vt:variant>
      <vt:variant>
        <vt:i4>0</vt:i4>
      </vt:variant>
      <vt:variant>
        <vt:i4>5</vt:i4>
      </vt:variant>
      <vt:variant>
        <vt:lpwstr>https://nahlizenidokn.cuzk.cz/ZobrazObjekt.aspx?encrypted=YhwfMUKenZ9lBOd77LJAECo12In_qnB5jr4BinCnpMN612OJLhNcUkl2F8BNs1xxyLm91K-Cu9eAzwK2foLR7f1dBQ42VarbNim0iTTIDPLt47xYWIwQ8A==</vt:lpwstr>
      </vt:variant>
      <vt:variant>
        <vt:lpwstr/>
      </vt:variant>
      <vt:variant>
        <vt:i4>4784224</vt:i4>
      </vt:variant>
      <vt:variant>
        <vt:i4>12</vt:i4>
      </vt:variant>
      <vt:variant>
        <vt:i4>0</vt:i4>
      </vt:variant>
      <vt:variant>
        <vt:i4>5</vt:i4>
      </vt:variant>
      <vt:variant>
        <vt:lpwstr>https://nahlizenidokn.cuzk.cz/VyberKatastrInfo.aspx?encrypted=llYfhjWe8sx9PYVyAfWd-M9s7F9-6jYeZM6VslO69NI8y_qBKZPDYOxDvL6YuNTF0i6bHGut2IhGOVnSQS2656Vum9j3Iu6HYSEj8-l0Cflds4BWxf9s6Q==</vt:lpwstr>
      </vt:variant>
      <vt:variant>
        <vt:lpwstr/>
      </vt:variant>
      <vt:variant>
        <vt:i4>589913</vt:i4>
      </vt:variant>
      <vt:variant>
        <vt:i4>9</vt:i4>
      </vt:variant>
      <vt:variant>
        <vt:i4>0</vt:i4>
      </vt:variant>
      <vt:variant>
        <vt:i4>5</vt:i4>
      </vt:variant>
      <vt:variant>
        <vt:lpwstr>http://vdp.cuzk.cz/vdp/ruian/obce/582786</vt:lpwstr>
      </vt:variant>
      <vt:variant>
        <vt:lpwstr/>
      </vt:variant>
      <vt:variant>
        <vt:i4>3211300</vt:i4>
      </vt:variant>
      <vt:variant>
        <vt:i4>6</vt:i4>
      </vt:variant>
      <vt:variant>
        <vt:i4>0</vt:i4>
      </vt:variant>
      <vt:variant>
        <vt:i4>5</vt:i4>
      </vt:variant>
      <vt:variant>
        <vt:lpwstr>http://vdp.cuzk.cz/vdp/ruian/parcely/2394047702</vt:lpwstr>
      </vt:variant>
      <vt:variant>
        <vt:lpwstr/>
      </vt:variant>
      <vt:variant>
        <vt:i4>3539010</vt:i4>
      </vt:variant>
      <vt:variant>
        <vt:i4>3</vt:i4>
      </vt:variant>
      <vt:variant>
        <vt:i4>0</vt:i4>
      </vt:variant>
      <vt:variant>
        <vt:i4>5</vt:i4>
      </vt:variant>
      <vt:variant>
        <vt:lpwstr>mailto:soudni.znalectvi@gmail.com</vt:lpwstr>
      </vt:variant>
      <vt:variant>
        <vt:lpwstr/>
      </vt:variant>
      <vt:variant>
        <vt:i4>4456546</vt:i4>
      </vt:variant>
      <vt:variant>
        <vt:i4>0</vt:i4>
      </vt:variant>
      <vt:variant>
        <vt:i4>0</vt:i4>
      </vt:variant>
      <vt:variant>
        <vt:i4>5</vt:i4>
      </vt:variant>
      <vt:variant>
        <vt:lpwstr>mailto:horjanka@ladymail.cz</vt:lpwstr>
      </vt:variant>
      <vt:variant>
        <vt:lpwstr/>
      </vt:variant>
      <vt:variant>
        <vt:i4>7536691</vt:i4>
      </vt:variant>
      <vt:variant>
        <vt:i4>-1</vt:i4>
      </vt:variant>
      <vt:variant>
        <vt:i4>1129</vt:i4>
      </vt:variant>
      <vt:variant>
        <vt:i4>4</vt:i4>
      </vt:variant>
      <vt:variant>
        <vt:lpwstr>https://nahlizenidokn.cuzk.cz/ZobrazObjekt.aspx?encrypted=XmoFaKQc-cdW25LjrernKfZ07oNRA_hWSCSFBrRdSrFy9_slQTfH1yosJ_M2ZzhGQDFa6y2Fhmc2twq557kRpuOITts8pALeKPD3HVuqW7c8t6DZ2lQ5l_q-rFTfzh09</vt:lpwstr>
      </vt:variant>
      <vt:variant>
        <vt:lpwstr/>
      </vt:variant>
      <vt:variant>
        <vt:i4>1507402</vt:i4>
      </vt:variant>
      <vt:variant>
        <vt:i4>-1</vt:i4>
      </vt:variant>
      <vt:variant>
        <vt:i4>1129</vt:i4>
      </vt:variant>
      <vt:variant>
        <vt:i4>1</vt:i4>
      </vt:variant>
      <vt:variant>
        <vt:lpwstr>https://nahlizenidokn.cuzk.cz/VratNahled.ashx?encrypted=6ohEHLWZiZpE3HiQ0hLw5Wxi-SnPB9pQq3Iz92Jq7WQunWjmxFRnkfmmR7BHqbIA2AZ5uvNT8Amna8s-WcLwgYpEcoSrkul2NWPYVA9hGFIZnUtocRUhBqb2xIedVFOmZMm4ACtLhC9UMXQ1hUAzwg==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Ing.arch Ševčík</dc:creator>
  <cp:lastModifiedBy>Jana</cp:lastModifiedBy>
  <cp:revision>10</cp:revision>
  <cp:lastPrinted>2019-05-21T20:42:00Z</cp:lastPrinted>
  <dcterms:created xsi:type="dcterms:W3CDTF">2022-09-07T04:06:00Z</dcterms:created>
  <dcterms:modified xsi:type="dcterms:W3CDTF">2023-04-17T10:24:00Z</dcterms:modified>
</cp:coreProperties>
</file>